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834" w:rsidRPr="00BB4107" w:rsidRDefault="00135834" w:rsidP="00135834">
      <w:pPr>
        <w:pStyle w:val="NoSpacing"/>
        <w:jc w:val="center"/>
        <w:rPr>
          <w:b/>
          <w:sz w:val="44"/>
          <w:szCs w:val="44"/>
        </w:rPr>
      </w:pPr>
      <w:r w:rsidRPr="00BB4107">
        <w:rPr>
          <w:b/>
          <w:sz w:val="44"/>
          <w:szCs w:val="44"/>
        </w:rPr>
        <w:t>Pike County Career Technology Center</w:t>
      </w:r>
    </w:p>
    <w:p w:rsidR="00135834" w:rsidRPr="00BB4107" w:rsidRDefault="00135834" w:rsidP="00135834">
      <w:pPr>
        <w:pStyle w:val="NoSpacing"/>
        <w:jc w:val="center"/>
        <w:rPr>
          <w:b/>
          <w:sz w:val="44"/>
          <w:szCs w:val="44"/>
        </w:rPr>
      </w:pPr>
      <w:r w:rsidRPr="00BB4107">
        <w:rPr>
          <w:b/>
          <w:sz w:val="44"/>
          <w:szCs w:val="44"/>
        </w:rPr>
        <w:t xml:space="preserve">Adult Education </w:t>
      </w:r>
    </w:p>
    <w:p w:rsidR="00135834" w:rsidRDefault="00135834" w:rsidP="00135834">
      <w:pPr>
        <w:pStyle w:val="NoSpacing"/>
        <w:rPr>
          <w:b/>
        </w:rPr>
      </w:pPr>
    </w:p>
    <w:p w:rsidR="00CE2005" w:rsidRDefault="00CE2005" w:rsidP="00CE2005">
      <w:pPr>
        <w:pStyle w:val="NoSpacing"/>
        <w:jc w:val="center"/>
        <w:rPr>
          <w:b/>
        </w:rPr>
      </w:pPr>
      <w:r>
        <w:rPr>
          <w:b/>
        </w:rPr>
        <w:t>175 Beaver Creek Rd.</w:t>
      </w:r>
    </w:p>
    <w:p w:rsidR="00CE2005" w:rsidRDefault="00CE2005" w:rsidP="00CE2005">
      <w:pPr>
        <w:pStyle w:val="NoSpacing"/>
        <w:jc w:val="center"/>
        <w:rPr>
          <w:b/>
        </w:rPr>
      </w:pPr>
      <w:r>
        <w:rPr>
          <w:b/>
        </w:rPr>
        <w:t>Piketon OH 45661</w:t>
      </w:r>
    </w:p>
    <w:p w:rsidR="00B57FB4" w:rsidRDefault="00CE2005" w:rsidP="00CE2005">
      <w:pPr>
        <w:pStyle w:val="NoSpacing"/>
        <w:jc w:val="center"/>
        <w:rPr>
          <w:b/>
        </w:rPr>
      </w:pPr>
      <w:r>
        <w:rPr>
          <w:b/>
        </w:rPr>
        <w:t>PHONE: 740-289-2282 or 740-289-4172</w:t>
      </w:r>
      <w:r>
        <w:rPr>
          <w:b/>
        </w:rPr>
        <w:tab/>
      </w:r>
      <w:r>
        <w:rPr>
          <w:b/>
        </w:rPr>
        <w:tab/>
      </w:r>
    </w:p>
    <w:p w:rsidR="00CE2005" w:rsidRDefault="00CE2005" w:rsidP="00CE2005">
      <w:pPr>
        <w:pStyle w:val="NoSpacing"/>
        <w:jc w:val="center"/>
        <w:rPr>
          <w:b/>
        </w:rPr>
      </w:pPr>
      <w:r>
        <w:rPr>
          <w:b/>
        </w:rPr>
        <w:t xml:space="preserve">EMAIL: </w:t>
      </w:r>
      <w:hyperlink r:id="rId7" w:history="1">
        <w:r w:rsidRPr="009202BA">
          <w:rPr>
            <w:rStyle w:val="Hyperlink"/>
            <w:b/>
          </w:rPr>
          <w:t>lathe.moore@pikectc.net</w:t>
        </w:r>
      </w:hyperlink>
    </w:p>
    <w:p w:rsidR="00CE2005" w:rsidRDefault="001F1A7F" w:rsidP="00CE2005">
      <w:pPr>
        <w:pStyle w:val="NoSpacing"/>
        <w:jc w:val="center"/>
        <w:rPr>
          <w:b/>
        </w:rPr>
      </w:pPr>
      <w:hyperlink r:id="rId8" w:history="1">
        <w:r w:rsidR="00CE2005" w:rsidRPr="009202BA">
          <w:rPr>
            <w:rStyle w:val="Hyperlink"/>
            <w:b/>
          </w:rPr>
          <w:t>www.pikectc.org</w:t>
        </w:r>
      </w:hyperlink>
    </w:p>
    <w:p w:rsidR="00CE2005" w:rsidRDefault="00CE2005" w:rsidP="00135834">
      <w:pPr>
        <w:pStyle w:val="NoSpacing"/>
        <w:rPr>
          <w:b/>
        </w:rPr>
      </w:pPr>
    </w:p>
    <w:p w:rsidR="00135834" w:rsidRDefault="00135834" w:rsidP="00135834">
      <w:pPr>
        <w:pStyle w:val="NoSpacing"/>
        <w:rPr>
          <w:b/>
        </w:rPr>
      </w:pPr>
    </w:p>
    <w:p w:rsidR="00135834" w:rsidRDefault="00135834" w:rsidP="00135834">
      <w:pPr>
        <w:pStyle w:val="NoSpacing"/>
        <w:rPr>
          <w:b/>
        </w:rPr>
      </w:pPr>
      <w:r>
        <w:rPr>
          <w:b/>
          <w:noProof/>
        </w:rPr>
        <mc:AlternateContent>
          <mc:Choice Requires="wps">
            <w:drawing>
              <wp:anchor distT="0" distB="0" distL="114300" distR="114300" simplePos="0" relativeHeight="251659264" behindDoc="0" locked="0" layoutInCell="1" allowOverlap="1" wp14:anchorId="1F4A6D0E" wp14:editId="054668F0">
                <wp:simplePos x="0" y="0"/>
                <wp:positionH relativeFrom="column">
                  <wp:posOffset>1908110</wp:posOffset>
                </wp:positionH>
                <wp:positionV relativeFrom="paragraph">
                  <wp:posOffset>43453</wp:posOffset>
                </wp:positionV>
                <wp:extent cx="2234682" cy="1562878"/>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4682" cy="15628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834" w:rsidRDefault="00135834" w:rsidP="00135834">
                            <w:r>
                              <w:rPr>
                                <w:noProof/>
                              </w:rPr>
                              <w:drawing>
                                <wp:inline distT="0" distB="0" distL="0" distR="0" wp14:anchorId="0326062C" wp14:editId="64C76AC6">
                                  <wp:extent cx="2045335" cy="13830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keCTC--Color.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5335" cy="13830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4A6D0E" id="_x0000_t202" coordsize="21600,21600" o:spt="202" path="m,l,21600r21600,l21600,xe">
                <v:stroke joinstyle="miter"/>
                <v:path gradientshapeok="t" o:connecttype="rect"/>
              </v:shapetype>
              <v:shape id="Text Box 2" o:spid="_x0000_s1026" type="#_x0000_t202" style="position:absolute;margin-left:150.25pt;margin-top:3.4pt;width:175.95pt;height:12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" fillcolor="white [3201]" stroked="f" strokeweight=".5pt">
                <v:textbox>
                  <w:txbxContent>
                    <w:p w:rsidR="00135834" w:rsidRDefault="00135834" w:rsidP="00135834">
                      <w:r>
                        <w:rPr>
                          <w:noProof/>
                        </w:rPr>
                        <w:drawing>
                          <wp:inline distT="0" distB="0" distL="0" distR="0" wp14:anchorId="0326062C" wp14:editId="64C76AC6">
                            <wp:extent cx="2045335" cy="13830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keCTC--Color.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5335" cy="1383030"/>
                                    </a:xfrm>
                                    <a:prstGeom prst="rect">
                                      <a:avLst/>
                                    </a:prstGeom>
                                  </pic:spPr>
                                </pic:pic>
                              </a:graphicData>
                            </a:graphic>
                          </wp:inline>
                        </w:drawing>
                      </w:r>
                    </w:p>
                  </w:txbxContent>
                </v:textbox>
              </v:shape>
            </w:pict>
          </mc:Fallback>
        </mc:AlternateContent>
      </w:r>
    </w:p>
    <w:p w:rsidR="00135834" w:rsidRDefault="00135834" w:rsidP="00135834">
      <w:pPr>
        <w:pStyle w:val="NoSpacing"/>
        <w:rPr>
          <w:b/>
        </w:rPr>
      </w:pPr>
    </w:p>
    <w:p w:rsidR="00135834" w:rsidRDefault="00135834" w:rsidP="00135834">
      <w:pPr>
        <w:pStyle w:val="NoSpacing"/>
        <w:rPr>
          <w:b/>
        </w:rPr>
      </w:pPr>
    </w:p>
    <w:p w:rsidR="00135834" w:rsidRDefault="00135834" w:rsidP="00135834">
      <w:pPr>
        <w:pStyle w:val="NoSpacing"/>
        <w:rPr>
          <w:b/>
        </w:rPr>
      </w:pPr>
    </w:p>
    <w:p w:rsidR="00135834" w:rsidRDefault="00135834" w:rsidP="00135834">
      <w:pPr>
        <w:pStyle w:val="NoSpacing"/>
        <w:rPr>
          <w:b/>
        </w:rPr>
      </w:pPr>
    </w:p>
    <w:p w:rsidR="00135834" w:rsidRDefault="00135834" w:rsidP="00135834">
      <w:pPr>
        <w:pStyle w:val="NoSpacing"/>
        <w:rPr>
          <w:b/>
        </w:rPr>
      </w:pPr>
    </w:p>
    <w:p w:rsidR="00135834" w:rsidRDefault="00135834" w:rsidP="00135834">
      <w:pPr>
        <w:pStyle w:val="NoSpacing"/>
        <w:rPr>
          <w:b/>
        </w:rPr>
      </w:pPr>
    </w:p>
    <w:p w:rsidR="00135834" w:rsidRDefault="00135834" w:rsidP="00135834">
      <w:pPr>
        <w:pStyle w:val="NoSpacing"/>
        <w:rPr>
          <w:b/>
        </w:rPr>
      </w:pPr>
    </w:p>
    <w:p w:rsidR="00135834" w:rsidRDefault="00135834" w:rsidP="00135834">
      <w:pPr>
        <w:pStyle w:val="NoSpacing"/>
        <w:rPr>
          <w:b/>
        </w:rPr>
      </w:pPr>
    </w:p>
    <w:p w:rsidR="00135834" w:rsidRDefault="00135834" w:rsidP="00135834">
      <w:pPr>
        <w:pStyle w:val="NoSpacing"/>
        <w:rPr>
          <w:b/>
        </w:rPr>
      </w:pPr>
    </w:p>
    <w:p w:rsidR="00135834" w:rsidRDefault="00135834" w:rsidP="00135834">
      <w:pPr>
        <w:pStyle w:val="NoSpacing"/>
        <w:jc w:val="center"/>
        <w:rPr>
          <w:b/>
          <w:sz w:val="28"/>
          <w:szCs w:val="28"/>
        </w:rPr>
      </w:pPr>
    </w:p>
    <w:p w:rsidR="00135834" w:rsidRPr="00671C95" w:rsidRDefault="0035653E" w:rsidP="00671C95">
      <w:pPr>
        <w:pStyle w:val="NoSpacing"/>
        <w:jc w:val="center"/>
        <w:rPr>
          <w:b/>
          <w:sz w:val="44"/>
          <w:szCs w:val="44"/>
        </w:rPr>
      </w:pPr>
      <w:r>
        <w:rPr>
          <w:b/>
          <w:sz w:val="44"/>
          <w:szCs w:val="44"/>
        </w:rPr>
        <w:t>2023 – 2024</w:t>
      </w:r>
      <w:r w:rsidR="001F3E26">
        <w:rPr>
          <w:b/>
          <w:sz w:val="44"/>
          <w:szCs w:val="44"/>
        </w:rPr>
        <w:t xml:space="preserve"> School Year</w:t>
      </w:r>
      <w:r w:rsidR="00671C95">
        <w:rPr>
          <w:b/>
          <w:sz w:val="44"/>
          <w:szCs w:val="44"/>
        </w:rPr>
        <w:t xml:space="preserve"> </w:t>
      </w:r>
      <w:r w:rsidR="00D5531E">
        <w:rPr>
          <w:b/>
          <w:sz w:val="44"/>
          <w:szCs w:val="44"/>
        </w:rPr>
        <w:t>Plan</w:t>
      </w:r>
    </w:p>
    <w:p w:rsidR="00671C95" w:rsidRDefault="00671C95" w:rsidP="00135834">
      <w:pPr>
        <w:autoSpaceDE w:val="0"/>
        <w:autoSpaceDN w:val="0"/>
        <w:adjustRightInd w:val="0"/>
        <w:spacing w:after="0" w:line="240" w:lineRule="auto"/>
        <w:jc w:val="center"/>
        <w:rPr>
          <w:rFonts w:cs="CIDFont+F3"/>
          <w:b/>
          <w:color w:val="000000"/>
        </w:rPr>
      </w:pPr>
    </w:p>
    <w:p w:rsidR="00671C95" w:rsidRDefault="00671C95"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p>
    <w:p w:rsidR="00135834" w:rsidRPr="00C26948" w:rsidRDefault="00135834" w:rsidP="00C26948">
      <w:pPr>
        <w:autoSpaceDE w:val="0"/>
        <w:autoSpaceDN w:val="0"/>
        <w:adjustRightInd w:val="0"/>
        <w:spacing w:after="0" w:line="240" w:lineRule="auto"/>
        <w:rPr>
          <w:rFonts w:cs="CIDFont+F3"/>
          <w:color w:val="000000"/>
        </w:rPr>
      </w:pPr>
    </w:p>
    <w:p w:rsidR="00135834" w:rsidRDefault="0013583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rPr>
          <w:rFonts w:cs="CIDFont+F3"/>
          <w:b/>
          <w:color w:val="000000"/>
        </w:rPr>
      </w:pPr>
    </w:p>
    <w:p w:rsidR="00135834" w:rsidRDefault="001F6D38" w:rsidP="00135834">
      <w:pPr>
        <w:autoSpaceDE w:val="0"/>
        <w:autoSpaceDN w:val="0"/>
        <w:adjustRightInd w:val="0"/>
        <w:spacing w:after="0" w:line="240" w:lineRule="auto"/>
        <w:jc w:val="center"/>
        <w:rPr>
          <w:rFonts w:cs="CIDFont+F3"/>
          <w:b/>
          <w:color w:val="000000"/>
        </w:rPr>
      </w:pPr>
      <w:r>
        <w:rPr>
          <w:rFonts w:cs="CIDFont+F3"/>
          <w:b/>
          <w:noProof/>
          <w:color w:val="000000"/>
        </w:rPr>
        <mc:AlternateContent>
          <mc:Choice Requires="wps">
            <w:drawing>
              <wp:anchor distT="0" distB="0" distL="114300" distR="114300" simplePos="0" relativeHeight="251660288" behindDoc="0" locked="0" layoutInCell="1" allowOverlap="1" wp14:anchorId="010AB65E" wp14:editId="1302F15E">
                <wp:simplePos x="0" y="0"/>
                <wp:positionH relativeFrom="column">
                  <wp:posOffset>190500</wp:posOffset>
                </wp:positionH>
                <wp:positionV relativeFrom="paragraph">
                  <wp:posOffset>126365</wp:posOffset>
                </wp:positionV>
                <wp:extent cx="5629110" cy="2324100"/>
                <wp:effectExtent l="0" t="0" r="10160" b="19050"/>
                <wp:wrapNone/>
                <wp:docPr id="1" name="Text Box 1"/>
                <wp:cNvGraphicFramePr/>
                <a:graphic xmlns:a="http://schemas.openxmlformats.org/drawingml/2006/main">
                  <a:graphicData uri="http://schemas.microsoft.com/office/word/2010/wordprocessingShape">
                    <wps:wsp>
                      <wps:cNvSpPr txBox="1"/>
                      <wps:spPr>
                        <a:xfrm>
                          <a:off x="0" y="0"/>
                          <a:ext cx="5629110" cy="232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948" w:rsidRDefault="00C26948" w:rsidP="00C26948">
                            <w:pPr>
                              <w:pStyle w:val="NoSpacing"/>
                            </w:pPr>
                            <w:r>
                              <w:t>Content</w:t>
                            </w:r>
                            <w:r w:rsidR="00F3615B">
                              <w:t>s</w:t>
                            </w:r>
                            <w:r>
                              <w:tab/>
                            </w:r>
                            <w:r>
                              <w:tab/>
                            </w:r>
                            <w:r>
                              <w:tab/>
                              <w:t xml:space="preserve">         </w:t>
                            </w:r>
                            <w:r w:rsidR="00062E4F">
                              <w:tab/>
                            </w:r>
                            <w:r w:rsidR="00062E4F">
                              <w:tab/>
                            </w:r>
                          </w:p>
                          <w:p w:rsidR="00F3615B" w:rsidRDefault="00F3615B" w:rsidP="00C26948">
                            <w:pPr>
                              <w:pStyle w:val="NoSpacing"/>
                            </w:pPr>
                          </w:p>
                          <w:p w:rsidR="00C26948" w:rsidRDefault="00C26948" w:rsidP="00F3615B">
                            <w:pPr>
                              <w:pStyle w:val="NoSpacing"/>
                              <w:numPr>
                                <w:ilvl w:val="0"/>
                                <w:numId w:val="4"/>
                              </w:numPr>
                            </w:pPr>
                            <w:r>
                              <w:t xml:space="preserve">Introduction &amp; Purpose </w:t>
                            </w:r>
                            <w:r w:rsidR="00062E4F">
                              <w:t>of Plan</w:t>
                            </w:r>
                            <w:r>
                              <w:tab/>
                            </w:r>
                            <w:r>
                              <w:tab/>
                            </w:r>
                            <w:r>
                              <w:tab/>
                              <w:t>2</w:t>
                            </w:r>
                          </w:p>
                          <w:p w:rsidR="00C26948" w:rsidRDefault="00C26948" w:rsidP="00F3615B">
                            <w:pPr>
                              <w:pStyle w:val="NoSpacing"/>
                              <w:numPr>
                                <w:ilvl w:val="0"/>
                                <w:numId w:val="4"/>
                              </w:numPr>
                            </w:pPr>
                            <w:r>
                              <w:t>Goals</w:t>
                            </w:r>
                            <w:r w:rsidR="00062E4F">
                              <w:t xml:space="preserve"> of the Plan</w:t>
                            </w:r>
                            <w:r>
                              <w:tab/>
                            </w:r>
                            <w:r>
                              <w:tab/>
                            </w:r>
                            <w:r>
                              <w:tab/>
                            </w:r>
                            <w:r>
                              <w:tab/>
                              <w:t>2</w:t>
                            </w:r>
                          </w:p>
                          <w:p w:rsidR="00062E4F" w:rsidRDefault="00062E4F" w:rsidP="00F3615B">
                            <w:pPr>
                              <w:pStyle w:val="NoSpacing"/>
                              <w:numPr>
                                <w:ilvl w:val="0"/>
                                <w:numId w:val="4"/>
                              </w:numPr>
                            </w:pPr>
                            <w:r>
                              <w:t>Plan Sustainability and Authorization</w:t>
                            </w:r>
                            <w:r>
                              <w:tab/>
                            </w:r>
                            <w:r>
                              <w:tab/>
                              <w:t>2</w:t>
                            </w:r>
                          </w:p>
                          <w:p w:rsidR="00C26948" w:rsidRDefault="006D78EB" w:rsidP="00F3615B">
                            <w:pPr>
                              <w:pStyle w:val="NoSpacing"/>
                              <w:numPr>
                                <w:ilvl w:val="0"/>
                                <w:numId w:val="4"/>
                              </w:numPr>
                            </w:pPr>
                            <w:r>
                              <w:t xml:space="preserve">General Protocols for </w:t>
                            </w:r>
                            <w:r w:rsidR="00062E4F">
                              <w:t>Students</w:t>
                            </w:r>
                            <w:r w:rsidR="00062E4F">
                              <w:tab/>
                            </w:r>
                            <w:r w:rsidR="00062E4F">
                              <w:tab/>
                            </w:r>
                            <w:r>
                              <w:tab/>
                            </w:r>
                            <w:r w:rsidR="00062E4F">
                              <w:t>3</w:t>
                            </w:r>
                          </w:p>
                          <w:p w:rsidR="005831C2" w:rsidRDefault="005831C2" w:rsidP="00F3615B">
                            <w:pPr>
                              <w:pStyle w:val="NoSpacing"/>
                              <w:numPr>
                                <w:ilvl w:val="0"/>
                                <w:numId w:val="4"/>
                              </w:numPr>
                            </w:pPr>
                            <w:r>
                              <w:t>Masks / Facial Coverings</w:t>
                            </w:r>
                            <w:r>
                              <w:tab/>
                            </w:r>
                            <w:r>
                              <w:tab/>
                            </w:r>
                            <w:r>
                              <w:tab/>
                              <w:t>3</w:t>
                            </w:r>
                          </w:p>
                          <w:p w:rsidR="00062E4F" w:rsidRDefault="005831C2" w:rsidP="00F3615B">
                            <w:pPr>
                              <w:pStyle w:val="NoSpacing"/>
                              <w:numPr>
                                <w:ilvl w:val="0"/>
                                <w:numId w:val="4"/>
                              </w:numPr>
                            </w:pPr>
                            <w:r>
                              <w:t>Sanitization Protocols</w:t>
                            </w:r>
                            <w:r>
                              <w:tab/>
                            </w:r>
                            <w:r w:rsidR="00E75C82">
                              <w:tab/>
                            </w:r>
                            <w:r w:rsidR="00E75C82">
                              <w:tab/>
                            </w:r>
                            <w:r w:rsidR="00E75C82">
                              <w:tab/>
                            </w:r>
                            <w:r>
                              <w:t>3</w:t>
                            </w:r>
                          </w:p>
                          <w:p w:rsidR="00062E4F" w:rsidRDefault="00477D85" w:rsidP="00E75C82">
                            <w:pPr>
                              <w:pStyle w:val="NoSpacing"/>
                              <w:numPr>
                                <w:ilvl w:val="0"/>
                                <w:numId w:val="4"/>
                              </w:numPr>
                            </w:pPr>
                            <w:r>
                              <w:t>Protocols</w:t>
                            </w:r>
                            <w:r w:rsidR="00E75C82">
                              <w:t xml:space="preserve"> for Visitors to Ad Ed Center</w:t>
                            </w:r>
                            <w:r w:rsidR="00E75C82">
                              <w:tab/>
                            </w:r>
                            <w:r w:rsidR="00E75C82">
                              <w:tab/>
                              <w:t>3</w:t>
                            </w:r>
                            <w:r w:rsidR="00E75C82">
                              <w:tab/>
                            </w:r>
                            <w:r w:rsidR="00E75C82">
                              <w:tab/>
                            </w:r>
                            <w:r w:rsidR="00E75C82">
                              <w:tab/>
                            </w:r>
                            <w:r w:rsidR="00E75C82">
                              <w:tab/>
                            </w:r>
                          </w:p>
                          <w:p w:rsidR="006D78EB" w:rsidRDefault="00062E4F" w:rsidP="006D78EB">
                            <w:pPr>
                              <w:pStyle w:val="NoSpacing"/>
                              <w:numPr>
                                <w:ilvl w:val="0"/>
                                <w:numId w:val="4"/>
                              </w:numPr>
                            </w:pPr>
                            <w:r>
                              <w:t>Quarant</w:t>
                            </w:r>
                            <w:r w:rsidR="006D78EB">
                              <w:t>ine for Individuals Diagnosed with</w:t>
                            </w:r>
                          </w:p>
                          <w:p w:rsidR="00E75C82" w:rsidRDefault="00E75C82" w:rsidP="006D78EB">
                            <w:pPr>
                              <w:pStyle w:val="NoSpacing"/>
                              <w:ind w:left="720"/>
                            </w:pPr>
                            <w:r>
                              <w:t xml:space="preserve"> COVID-19 </w:t>
                            </w:r>
                            <w:r>
                              <w:tab/>
                            </w:r>
                            <w:r>
                              <w:tab/>
                            </w:r>
                            <w:r>
                              <w:tab/>
                            </w:r>
                            <w:r>
                              <w:tab/>
                            </w:r>
                            <w:r w:rsidR="006D78EB">
                              <w:tab/>
                            </w:r>
                            <w:r>
                              <w:t>4</w:t>
                            </w:r>
                          </w:p>
                          <w:p w:rsidR="00E75C82" w:rsidRDefault="00E75C82" w:rsidP="00E75C82">
                            <w:pPr>
                              <w:pStyle w:val="NoSpacing"/>
                              <w:numPr>
                                <w:ilvl w:val="0"/>
                                <w:numId w:val="4"/>
                              </w:numPr>
                            </w:pPr>
                            <w:r>
                              <w:t>Absences due to Quarantine</w:t>
                            </w:r>
                            <w:r>
                              <w:tab/>
                            </w:r>
                            <w:r>
                              <w:tab/>
                            </w:r>
                            <w:r>
                              <w:tab/>
                              <w:t>4</w:t>
                            </w:r>
                          </w:p>
                          <w:p w:rsidR="00062E4F" w:rsidRDefault="00062E4F" w:rsidP="00C2694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0AB65E" id="_x0000_t202" coordsize="21600,21600" o:spt="202" path="m,l,21600r21600,l21600,xe">
                <v:stroke joinstyle="miter"/>
                <v:path gradientshapeok="t" o:connecttype="rect"/>
              </v:shapetype>
              <v:shape id="Text Box 1" o:spid="_x0000_s1027" type="#_x0000_t202" style="position:absolute;left:0;text-align:left;margin-left:15pt;margin-top:9.95pt;width:443.25pt;height:1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" fillcolor="white [3201]" strokeweight=".5pt">
                <v:textbox>
                  <w:txbxContent>
                    <w:p w:rsidR="00C26948" w:rsidRDefault="00C26948" w:rsidP="00C26948">
                      <w:pPr>
                        <w:pStyle w:val="NoSpacing"/>
                      </w:pPr>
                      <w:r>
                        <w:t>Content</w:t>
                      </w:r>
                      <w:r w:rsidR="00F3615B">
                        <w:t>s</w:t>
                      </w:r>
                      <w:r>
                        <w:tab/>
                      </w:r>
                      <w:r>
                        <w:tab/>
                      </w:r>
                      <w:r>
                        <w:tab/>
                        <w:t xml:space="preserve">         </w:t>
                      </w:r>
                      <w:r w:rsidR="00062E4F">
                        <w:tab/>
                      </w:r>
                      <w:r w:rsidR="00062E4F">
                        <w:tab/>
                      </w:r>
                    </w:p>
                    <w:p w:rsidR="00F3615B" w:rsidRDefault="00F3615B" w:rsidP="00C26948">
                      <w:pPr>
                        <w:pStyle w:val="NoSpacing"/>
                      </w:pPr>
                    </w:p>
                    <w:p w:rsidR="00C26948" w:rsidRDefault="00C26948" w:rsidP="00F3615B">
                      <w:pPr>
                        <w:pStyle w:val="NoSpacing"/>
                        <w:numPr>
                          <w:ilvl w:val="0"/>
                          <w:numId w:val="4"/>
                        </w:numPr>
                      </w:pPr>
                      <w:r>
                        <w:t xml:space="preserve">Introduction &amp; Purpose </w:t>
                      </w:r>
                      <w:r w:rsidR="00062E4F">
                        <w:t>of Plan</w:t>
                      </w:r>
                      <w:r>
                        <w:tab/>
                      </w:r>
                      <w:r>
                        <w:tab/>
                      </w:r>
                      <w:r>
                        <w:tab/>
                        <w:t>2</w:t>
                      </w:r>
                    </w:p>
                    <w:p w:rsidR="00C26948" w:rsidRDefault="00C26948" w:rsidP="00F3615B">
                      <w:pPr>
                        <w:pStyle w:val="NoSpacing"/>
                        <w:numPr>
                          <w:ilvl w:val="0"/>
                          <w:numId w:val="4"/>
                        </w:numPr>
                      </w:pPr>
                      <w:r>
                        <w:t>Goals</w:t>
                      </w:r>
                      <w:r w:rsidR="00062E4F">
                        <w:t xml:space="preserve"> of the Plan</w:t>
                      </w:r>
                      <w:r>
                        <w:tab/>
                      </w:r>
                      <w:r>
                        <w:tab/>
                      </w:r>
                      <w:r>
                        <w:tab/>
                      </w:r>
                      <w:r>
                        <w:tab/>
                        <w:t>2</w:t>
                      </w:r>
                    </w:p>
                    <w:p w:rsidR="00062E4F" w:rsidRDefault="00062E4F" w:rsidP="00F3615B">
                      <w:pPr>
                        <w:pStyle w:val="NoSpacing"/>
                        <w:numPr>
                          <w:ilvl w:val="0"/>
                          <w:numId w:val="4"/>
                        </w:numPr>
                      </w:pPr>
                      <w:r>
                        <w:t>Plan Sustainability and Authorization</w:t>
                      </w:r>
                      <w:r>
                        <w:tab/>
                      </w:r>
                      <w:r>
                        <w:tab/>
                        <w:t>2</w:t>
                      </w:r>
                    </w:p>
                    <w:p w:rsidR="00C26948" w:rsidRDefault="006D78EB" w:rsidP="00F3615B">
                      <w:pPr>
                        <w:pStyle w:val="NoSpacing"/>
                        <w:numPr>
                          <w:ilvl w:val="0"/>
                          <w:numId w:val="4"/>
                        </w:numPr>
                      </w:pPr>
                      <w:r>
                        <w:t xml:space="preserve">General Protocols for </w:t>
                      </w:r>
                      <w:r w:rsidR="00062E4F">
                        <w:t>Students</w:t>
                      </w:r>
                      <w:r w:rsidR="00062E4F">
                        <w:tab/>
                      </w:r>
                      <w:r w:rsidR="00062E4F">
                        <w:tab/>
                      </w:r>
                      <w:r>
                        <w:tab/>
                      </w:r>
                      <w:r w:rsidR="00062E4F">
                        <w:t>3</w:t>
                      </w:r>
                    </w:p>
                    <w:p w:rsidR="005831C2" w:rsidRDefault="005831C2" w:rsidP="00F3615B">
                      <w:pPr>
                        <w:pStyle w:val="NoSpacing"/>
                        <w:numPr>
                          <w:ilvl w:val="0"/>
                          <w:numId w:val="4"/>
                        </w:numPr>
                      </w:pPr>
                      <w:r>
                        <w:t>Masks / Facial Coverings</w:t>
                      </w:r>
                      <w:r>
                        <w:tab/>
                      </w:r>
                      <w:r>
                        <w:tab/>
                      </w:r>
                      <w:r>
                        <w:tab/>
                        <w:t>3</w:t>
                      </w:r>
                    </w:p>
                    <w:p w:rsidR="00062E4F" w:rsidRDefault="005831C2" w:rsidP="00F3615B">
                      <w:pPr>
                        <w:pStyle w:val="NoSpacing"/>
                        <w:numPr>
                          <w:ilvl w:val="0"/>
                          <w:numId w:val="4"/>
                        </w:numPr>
                      </w:pPr>
                      <w:r>
                        <w:t>Sanitization Protocols</w:t>
                      </w:r>
                      <w:r>
                        <w:tab/>
                      </w:r>
                      <w:r w:rsidR="00E75C82">
                        <w:tab/>
                      </w:r>
                      <w:r w:rsidR="00E75C82">
                        <w:tab/>
                      </w:r>
                      <w:r w:rsidR="00E75C82">
                        <w:tab/>
                      </w:r>
                      <w:r>
                        <w:t>3</w:t>
                      </w:r>
                    </w:p>
                    <w:p w:rsidR="00062E4F" w:rsidRDefault="00477D85" w:rsidP="00E75C82">
                      <w:pPr>
                        <w:pStyle w:val="NoSpacing"/>
                        <w:numPr>
                          <w:ilvl w:val="0"/>
                          <w:numId w:val="4"/>
                        </w:numPr>
                      </w:pPr>
                      <w:r>
                        <w:t>Protocols</w:t>
                      </w:r>
                      <w:r w:rsidR="00E75C82">
                        <w:t xml:space="preserve"> for Visitors to Ad Ed Center</w:t>
                      </w:r>
                      <w:r w:rsidR="00E75C82">
                        <w:tab/>
                      </w:r>
                      <w:r w:rsidR="00E75C82">
                        <w:tab/>
                        <w:t>3</w:t>
                      </w:r>
                      <w:r w:rsidR="00E75C82">
                        <w:tab/>
                      </w:r>
                      <w:r w:rsidR="00E75C82">
                        <w:tab/>
                      </w:r>
                      <w:r w:rsidR="00E75C82">
                        <w:tab/>
                      </w:r>
                      <w:r w:rsidR="00E75C82">
                        <w:tab/>
                      </w:r>
                    </w:p>
                    <w:p w:rsidR="006D78EB" w:rsidRDefault="00062E4F" w:rsidP="006D78EB">
                      <w:pPr>
                        <w:pStyle w:val="NoSpacing"/>
                        <w:numPr>
                          <w:ilvl w:val="0"/>
                          <w:numId w:val="4"/>
                        </w:numPr>
                      </w:pPr>
                      <w:r>
                        <w:t>Quarant</w:t>
                      </w:r>
                      <w:r w:rsidR="006D78EB">
                        <w:t>ine for Individuals Diagnosed with</w:t>
                      </w:r>
                    </w:p>
                    <w:p w:rsidR="00E75C82" w:rsidRDefault="00E75C82" w:rsidP="006D78EB">
                      <w:pPr>
                        <w:pStyle w:val="NoSpacing"/>
                        <w:ind w:left="720"/>
                      </w:pPr>
                      <w:r>
                        <w:t xml:space="preserve"> COVID-19 </w:t>
                      </w:r>
                      <w:r>
                        <w:tab/>
                      </w:r>
                      <w:r>
                        <w:tab/>
                      </w:r>
                      <w:r>
                        <w:tab/>
                      </w:r>
                      <w:r>
                        <w:tab/>
                      </w:r>
                      <w:r w:rsidR="006D78EB">
                        <w:tab/>
                      </w:r>
                      <w:r>
                        <w:t>4</w:t>
                      </w:r>
                    </w:p>
                    <w:p w:rsidR="00E75C82" w:rsidRDefault="00E75C82" w:rsidP="00E75C82">
                      <w:pPr>
                        <w:pStyle w:val="NoSpacing"/>
                        <w:numPr>
                          <w:ilvl w:val="0"/>
                          <w:numId w:val="4"/>
                        </w:numPr>
                      </w:pPr>
                      <w:r>
                        <w:t>Absences due to Quarantine</w:t>
                      </w:r>
                      <w:r>
                        <w:tab/>
                      </w:r>
                      <w:r>
                        <w:tab/>
                      </w:r>
                      <w:r>
                        <w:tab/>
                        <w:t>4</w:t>
                      </w:r>
                    </w:p>
                    <w:p w:rsidR="00062E4F" w:rsidRDefault="00062E4F" w:rsidP="00C26948">
                      <w:pPr>
                        <w:pStyle w:val="NoSpacing"/>
                      </w:pPr>
                    </w:p>
                  </w:txbxContent>
                </v:textbox>
              </v:shape>
            </w:pict>
          </mc:Fallback>
        </mc:AlternateContent>
      </w:r>
    </w:p>
    <w:p w:rsidR="00135834" w:rsidRDefault="0013583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rPr>
          <w:rFonts w:cs="CIDFont+F3"/>
          <w:b/>
          <w:color w:val="000000"/>
        </w:rPr>
      </w:pPr>
    </w:p>
    <w:p w:rsidR="00135834" w:rsidRDefault="00135834" w:rsidP="00135834">
      <w:pPr>
        <w:autoSpaceDE w:val="0"/>
        <w:autoSpaceDN w:val="0"/>
        <w:adjustRightInd w:val="0"/>
        <w:spacing w:after="0" w:line="240" w:lineRule="auto"/>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p>
    <w:p w:rsidR="00B57FB4" w:rsidRDefault="00B57FB4" w:rsidP="00135834">
      <w:pPr>
        <w:autoSpaceDE w:val="0"/>
        <w:autoSpaceDN w:val="0"/>
        <w:adjustRightInd w:val="0"/>
        <w:spacing w:after="0" w:line="240" w:lineRule="auto"/>
        <w:jc w:val="center"/>
        <w:rPr>
          <w:rFonts w:cs="CIDFont+F3"/>
          <w:b/>
          <w:color w:val="000000"/>
        </w:rPr>
      </w:pPr>
    </w:p>
    <w:p w:rsidR="00B57FB4" w:rsidRDefault="00B57FB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p>
    <w:p w:rsidR="00135834" w:rsidRDefault="00135834" w:rsidP="00135834">
      <w:pPr>
        <w:autoSpaceDE w:val="0"/>
        <w:autoSpaceDN w:val="0"/>
        <w:adjustRightInd w:val="0"/>
        <w:spacing w:after="0" w:line="240" w:lineRule="auto"/>
        <w:jc w:val="center"/>
        <w:rPr>
          <w:rFonts w:cs="CIDFont+F3"/>
          <w:b/>
          <w:color w:val="000000"/>
        </w:rPr>
      </w:pPr>
      <w:r w:rsidRPr="00466D2A">
        <w:rPr>
          <w:rFonts w:cs="CIDFont+F3"/>
          <w:b/>
          <w:color w:val="000000"/>
        </w:rPr>
        <w:lastRenderedPageBreak/>
        <w:t>Pike County Career Technology Center</w:t>
      </w:r>
      <w:r>
        <w:rPr>
          <w:rFonts w:cs="CIDFont+F3"/>
          <w:b/>
          <w:color w:val="000000"/>
        </w:rPr>
        <w:t xml:space="preserve"> – Adult Education </w:t>
      </w:r>
    </w:p>
    <w:p w:rsidR="00135834" w:rsidRPr="00466D2A" w:rsidRDefault="00DE0221" w:rsidP="00135834">
      <w:pPr>
        <w:autoSpaceDE w:val="0"/>
        <w:autoSpaceDN w:val="0"/>
        <w:adjustRightInd w:val="0"/>
        <w:spacing w:after="0" w:line="240" w:lineRule="auto"/>
        <w:jc w:val="center"/>
        <w:rPr>
          <w:rFonts w:cs="CIDFont+F3"/>
          <w:b/>
          <w:color w:val="000000"/>
        </w:rPr>
      </w:pPr>
      <w:r>
        <w:rPr>
          <w:rFonts w:cs="CIDFont+F3"/>
          <w:b/>
          <w:color w:val="000000"/>
        </w:rPr>
        <w:t>2023-2024</w:t>
      </w:r>
      <w:r w:rsidR="00CD6AB7">
        <w:rPr>
          <w:rFonts w:cs="CIDFont+F3"/>
          <w:b/>
          <w:color w:val="000000"/>
        </w:rPr>
        <w:t xml:space="preserve"> School Year </w:t>
      </w:r>
      <w:r w:rsidR="00671C95">
        <w:rPr>
          <w:rFonts w:cs="CIDFont+F3"/>
          <w:b/>
          <w:color w:val="000000"/>
        </w:rPr>
        <w:t>Plan</w:t>
      </w:r>
    </w:p>
    <w:p w:rsidR="0056785A" w:rsidRDefault="0056785A" w:rsidP="0056785A">
      <w:pPr>
        <w:autoSpaceDE w:val="0"/>
        <w:autoSpaceDN w:val="0"/>
        <w:adjustRightInd w:val="0"/>
        <w:spacing w:after="0" w:line="240" w:lineRule="auto"/>
        <w:jc w:val="center"/>
        <w:rPr>
          <w:rFonts w:cs="CIDFont+F3"/>
          <w:b/>
          <w:color w:val="FF0000"/>
          <w:u w:val="single"/>
        </w:rPr>
      </w:pPr>
    </w:p>
    <w:p w:rsidR="0060437F" w:rsidRDefault="0060437F" w:rsidP="0056785A">
      <w:pPr>
        <w:autoSpaceDE w:val="0"/>
        <w:autoSpaceDN w:val="0"/>
        <w:adjustRightInd w:val="0"/>
        <w:spacing w:after="0" w:line="240" w:lineRule="auto"/>
        <w:jc w:val="center"/>
        <w:rPr>
          <w:rFonts w:cs="CIDFont+F3"/>
          <w:b/>
          <w:color w:val="000000"/>
        </w:rPr>
      </w:pPr>
    </w:p>
    <w:p w:rsidR="00135834" w:rsidRPr="008E2EB2" w:rsidRDefault="00135834" w:rsidP="00135834">
      <w:pPr>
        <w:autoSpaceDE w:val="0"/>
        <w:autoSpaceDN w:val="0"/>
        <w:adjustRightInd w:val="0"/>
        <w:spacing w:after="0" w:line="240" w:lineRule="auto"/>
        <w:rPr>
          <w:rFonts w:cs="CIDFont+F3"/>
          <w:b/>
          <w:color w:val="000000"/>
        </w:rPr>
      </w:pPr>
      <w:r w:rsidRPr="008E2EB2">
        <w:rPr>
          <w:rFonts w:cs="CIDFont+F3"/>
          <w:b/>
          <w:color w:val="000000"/>
        </w:rPr>
        <w:t>Introduction &amp; Purpose of Plan</w:t>
      </w:r>
    </w:p>
    <w:p w:rsidR="00135834" w:rsidRDefault="00135834" w:rsidP="00135834">
      <w:pPr>
        <w:autoSpaceDE w:val="0"/>
        <w:autoSpaceDN w:val="0"/>
        <w:adjustRightInd w:val="0"/>
        <w:spacing w:after="0" w:line="240" w:lineRule="auto"/>
        <w:rPr>
          <w:rFonts w:cs="CIDFont+F3"/>
          <w:color w:val="000000"/>
        </w:rPr>
      </w:pPr>
      <w:r>
        <w:rPr>
          <w:rFonts w:cs="CIDFont+F3"/>
          <w:color w:val="000000"/>
        </w:rPr>
        <w:t xml:space="preserve">The Pike County Career Technology Center, Adult Education Division, operates under the direction of the Ohio Department of Higher Education. It does not operate under the direction of the Ohio Department of Education (K12). </w:t>
      </w:r>
    </w:p>
    <w:p w:rsidR="00135834" w:rsidRDefault="00135834" w:rsidP="00135834">
      <w:pPr>
        <w:autoSpaceDE w:val="0"/>
        <w:autoSpaceDN w:val="0"/>
        <w:adjustRightInd w:val="0"/>
        <w:spacing w:after="0" w:line="240" w:lineRule="auto"/>
        <w:rPr>
          <w:rFonts w:cs="CIDFont+F3"/>
          <w:color w:val="000000"/>
        </w:rPr>
      </w:pPr>
      <w:r>
        <w:rPr>
          <w:rFonts w:cs="CIDFont+F3"/>
          <w:color w:val="000000"/>
        </w:rPr>
        <w:t>The purpose of the plan is establish necessary protocols to help ensure the health, safety, and well-being of all Pik</w:t>
      </w:r>
      <w:r w:rsidR="00EB2797">
        <w:rPr>
          <w:rFonts w:cs="CIDFont+F3"/>
          <w:color w:val="000000"/>
        </w:rPr>
        <w:t xml:space="preserve">e CTC Adult Education staff, </w:t>
      </w:r>
      <w:r>
        <w:rPr>
          <w:rFonts w:cs="CIDFont+F3"/>
          <w:color w:val="000000"/>
        </w:rPr>
        <w:t>students</w:t>
      </w:r>
      <w:r w:rsidR="00EB2797">
        <w:rPr>
          <w:rFonts w:cs="CIDFont+F3"/>
          <w:color w:val="000000"/>
        </w:rPr>
        <w:t>, and visitors</w:t>
      </w:r>
      <w:r>
        <w:rPr>
          <w:rFonts w:cs="CIDFont+F3"/>
          <w:color w:val="000000"/>
        </w:rPr>
        <w:t xml:space="preserve">. </w:t>
      </w:r>
    </w:p>
    <w:p w:rsidR="00135834" w:rsidRDefault="00135834" w:rsidP="00135834">
      <w:pPr>
        <w:autoSpaceDE w:val="0"/>
        <w:autoSpaceDN w:val="0"/>
        <w:adjustRightInd w:val="0"/>
        <w:spacing w:after="0" w:line="240" w:lineRule="auto"/>
        <w:rPr>
          <w:rFonts w:cs="CIDFont+F3"/>
          <w:color w:val="000000"/>
        </w:rPr>
      </w:pPr>
    </w:p>
    <w:p w:rsidR="00135834" w:rsidRPr="00674AE2" w:rsidRDefault="00135834" w:rsidP="00135834">
      <w:pPr>
        <w:autoSpaceDE w:val="0"/>
        <w:autoSpaceDN w:val="0"/>
        <w:adjustRightInd w:val="0"/>
        <w:spacing w:after="0" w:line="240" w:lineRule="auto"/>
        <w:rPr>
          <w:rFonts w:cs="CIDFont+F3"/>
          <w:color w:val="000000"/>
        </w:rPr>
      </w:pPr>
    </w:p>
    <w:p w:rsidR="00135834" w:rsidRPr="00674AE2" w:rsidRDefault="00135834" w:rsidP="00135834">
      <w:pPr>
        <w:autoSpaceDE w:val="0"/>
        <w:autoSpaceDN w:val="0"/>
        <w:adjustRightInd w:val="0"/>
        <w:spacing w:after="0" w:line="240" w:lineRule="auto"/>
        <w:rPr>
          <w:rFonts w:cs="CIDFont+F1"/>
          <w:b/>
          <w:color w:val="000000"/>
        </w:rPr>
      </w:pPr>
      <w:r w:rsidRPr="00674AE2">
        <w:rPr>
          <w:rFonts w:cs="CIDFont+F1"/>
          <w:b/>
          <w:color w:val="000000"/>
        </w:rPr>
        <w:t>Goals</w:t>
      </w:r>
      <w:r>
        <w:rPr>
          <w:rFonts w:cs="CIDFont+F1"/>
          <w:b/>
          <w:color w:val="000000"/>
        </w:rPr>
        <w:t xml:space="preserve"> of the Plan</w:t>
      </w:r>
    </w:p>
    <w:p w:rsidR="00135834" w:rsidRPr="00674AE2" w:rsidRDefault="00135834" w:rsidP="00135834">
      <w:pPr>
        <w:autoSpaceDE w:val="0"/>
        <w:autoSpaceDN w:val="0"/>
        <w:adjustRightInd w:val="0"/>
        <w:spacing w:after="0" w:line="240" w:lineRule="auto"/>
        <w:rPr>
          <w:rFonts w:cs="CIDFont+F3"/>
          <w:color w:val="000000"/>
        </w:rPr>
      </w:pPr>
      <w:r>
        <w:rPr>
          <w:rFonts w:cs="CIDFont+F3"/>
          <w:color w:val="000000"/>
        </w:rPr>
        <w:t>1. Help e</w:t>
      </w:r>
      <w:r w:rsidRPr="00674AE2">
        <w:rPr>
          <w:rFonts w:cs="CIDFont+F3"/>
          <w:color w:val="000000"/>
        </w:rPr>
        <w:t xml:space="preserve">nsure the health and safety of </w:t>
      </w:r>
      <w:r w:rsidR="0010111D">
        <w:rPr>
          <w:rFonts w:cs="CIDFont+F3"/>
          <w:color w:val="000000"/>
        </w:rPr>
        <w:t xml:space="preserve">all </w:t>
      </w:r>
      <w:r>
        <w:rPr>
          <w:rFonts w:cs="CIDFont+F3"/>
          <w:color w:val="000000"/>
        </w:rPr>
        <w:t xml:space="preserve">Pike CTC Adult Ed </w:t>
      </w:r>
      <w:r w:rsidRPr="00674AE2">
        <w:rPr>
          <w:rFonts w:cs="CIDFont+F3"/>
          <w:color w:val="000000"/>
        </w:rPr>
        <w:t>students.</w:t>
      </w:r>
    </w:p>
    <w:p w:rsidR="00135834" w:rsidRPr="00674AE2" w:rsidRDefault="00135834" w:rsidP="00135834">
      <w:pPr>
        <w:autoSpaceDE w:val="0"/>
        <w:autoSpaceDN w:val="0"/>
        <w:adjustRightInd w:val="0"/>
        <w:spacing w:after="0" w:line="240" w:lineRule="auto"/>
        <w:rPr>
          <w:rFonts w:cs="CIDFont+F3"/>
          <w:color w:val="000000"/>
        </w:rPr>
      </w:pPr>
      <w:r>
        <w:rPr>
          <w:rFonts w:cs="CIDFont+F3"/>
          <w:color w:val="000000"/>
        </w:rPr>
        <w:t>2. Help e</w:t>
      </w:r>
      <w:r w:rsidRPr="00674AE2">
        <w:rPr>
          <w:rFonts w:cs="CIDFont+F3"/>
          <w:color w:val="000000"/>
        </w:rPr>
        <w:t xml:space="preserve">nsure the health and safety of </w:t>
      </w:r>
      <w:r w:rsidR="0010111D">
        <w:rPr>
          <w:rFonts w:cs="CIDFont+F3"/>
          <w:color w:val="000000"/>
        </w:rPr>
        <w:t xml:space="preserve">all </w:t>
      </w:r>
      <w:r>
        <w:rPr>
          <w:rFonts w:cs="CIDFont+F3"/>
          <w:color w:val="000000"/>
        </w:rPr>
        <w:t xml:space="preserve">Pike CTC Adult Ed </w:t>
      </w:r>
      <w:r w:rsidR="00213FFB">
        <w:rPr>
          <w:rFonts w:cs="CIDFont+F3"/>
          <w:color w:val="000000"/>
        </w:rPr>
        <w:t>faculty, staff, and visitors</w:t>
      </w:r>
      <w:r w:rsidR="001F3E26">
        <w:rPr>
          <w:rFonts w:cs="CIDFont+F3"/>
          <w:color w:val="000000"/>
        </w:rPr>
        <w:t>.</w:t>
      </w:r>
    </w:p>
    <w:p w:rsidR="00135834" w:rsidRDefault="00135834" w:rsidP="00135834">
      <w:pPr>
        <w:autoSpaceDE w:val="0"/>
        <w:autoSpaceDN w:val="0"/>
        <w:adjustRightInd w:val="0"/>
        <w:spacing w:after="0" w:line="240" w:lineRule="auto"/>
        <w:rPr>
          <w:rFonts w:cs="CIDFont+F3"/>
          <w:color w:val="000000"/>
        </w:rPr>
      </w:pPr>
      <w:r>
        <w:rPr>
          <w:rFonts w:cs="CIDFont+F3"/>
          <w:color w:val="000000"/>
        </w:rPr>
        <w:t xml:space="preserve">3. </w:t>
      </w:r>
      <w:r w:rsidRPr="00674AE2">
        <w:rPr>
          <w:rFonts w:cs="CIDFont+F3"/>
          <w:color w:val="000000"/>
        </w:rPr>
        <w:t xml:space="preserve">Allow </w:t>
      </w:r>
      <w:r>
        <w:rPr>
          <w:rFonts w:cs="CIDFont+F3"/>
          <w:color w:val="000000"/>
        </w:rPr>
        <w:t xml:space="preserve">students access to workforce development programs that lead to obtaining an industry recognized credential and substantial employment. </w:t>
      </w:r>
    </w:p>
    <w:p w:rsidR="00135834" w:rsidRDefault="0010111D" w:rsidP="00135834">
      <w:pPr>
        <w:autoSpaceDE w:val="0"/>
        <w:autoSpaceDN w:val="0"/>
        <w:adjustRightInd w:val="0"/>
        <w:spacing w:after="0" w:line="240" w:lineRule="auto"/>
        <w:rPr>
          <w:rFonts w:cs="CIDFont+F3"/>
          <w:color w:val="000000"/>
        </w:rPr>
      </w:pPr>
      <w:r>
        <w:rPr>
          <w:rFonts w:cs="CIDFont+F3"/>
          <w:color w:val="000000"/>
        </w:rPr>
        <w:t>4</w:t>
      </w:r>
      <w:r w:rsidR="00135834">
        <w:rPr>
          <w:rFonts w:cs="CIDFont+F3"/>
          <w:color w:val="000000"/>
        </w:rPr>
        <w:t xml:space="preserve">. Allow students in Aspire programs to have access to classes and services that allow them to improve their academic skill levels and obtain their goals of entering postsecondary, obtaining employment, or obtaining their high school equivalency credential. </w:t>
      </w:r>
    </w:p>
    <w:p w:rsidR="0010111D" w:rsidRDefault="0010111D" w:rsidP="00135834">
      <w:pPr>
        <w:autoSpaceDE w:val="0"/>
        <w:autoSpaceDN w:val="0"/>
        <w:adjustRightInd w:val="0"/>
        <w:spacing w:after="0" w:line="240" w:lineRule="auto"/>
        <w:rPr>
          <w:rFonts w:cs="CIDFont+F3"/>
          <w:color w:val="000000"/>
        </w:rPr>
      </w:pPr>
      <w:r>
        <w:rPr>
          <w:rFonts w:cs="CIDFont+F3"/>
          <w:color w:val="000000"/>
        </w:rPr>
        <w:t xml:space="preserve">5. Make assessment services available to the public. </w:t>
      </w:r>
    </w:p>
    <w:p w:rsidR="00213FFB" w:rsidRDefault="00213FFB" w:rsidP="00135834">
      <w:pPr>
        <w:autoSpaceDE w:val="0"/>
        <w:autoSpaceDN w:val="0"/>
        <w:adjustRightInd w:val="0"/>
        <w:spacing w:after="0" w:line="240" w:lineRule="auto"/>
        <w:rPr>
          <w:rFonts w:cs="CIDFont+F3"/>
          <w:color w:val="000000"/>
        </w:rPr>
      </w:pPr>
      <w:r>
        <w:rPr>
          <w:rFonts w:cs="CIDFont+F3"/>
          <w:color w:val="000000"/>
        </w:rPr>
        <w:t xml:space="preserve">6. Make the </w:t>
      </w:r>
      <w:r w:rsidR="006234CD">
        <w:rPr>
          <w:rFonts w:cs="CIDFont+F3"/>
          <w:color w:val="000000"/>
        </w:rPr>
        <w:t xml:space="preserve">services available through the </w:t>
      </w:r>
      <w:r>
        <w:rPr>
          <w:rFonts w:cs="CIDFont+F3"/>
          <w:color w:val="000000"/>
        </w:rPr>
        <w:t>Ad</w:t>
      </w:r>
      <w:r w:rsidR="006234CD">
        <w:rPr>
          <w:rFonts w:cs="CIDFont+F3"/>
          <w:color w:val="000000"/>
        </w:rPr>
        <w:t xml:space="preserve">ult Education Office </w:t>
      </w:r>
      <w:r>
        <w:rPr>
          <w:rFonts w:cs="CIDFont+F3"/>
          <w:color w:val="000000"/>
        </w:rPr>
        <w:t xml:space="preserve">available to the public.  </w:t>
      </w:r>
    </w:p>
    <w:p w:rsidR="00135834" w:rsidRPr="00C26948" w:rsidRDefault="00135834" w:rsidP="00135834">
      <w:pPr>
        <w:autoSpaceDE w:val="0"/>
        <w:autoSpaceDN w:val="0"/>
        <w:adjustRightInd w:val="0"/>
        <w:spacing w:after="0" w:line="240" w:lineRule="auto"/>
        <w:rPr>
          <w:rFonts w:cs="CIDFont+F3"/>
          <w:b/>
          <w:color w:val="000000"/>
        </w:rPr>
      </w:pPr>
    </w:p>
    <w:p w:rsidR="00135834" w:rsidRPr="00C26948" w:rsidRDefault="00C26948" w:rsidP="00135834">
      <w:pPr>
        <w:autoSpaceDE w:val="0"/>
        <w:autoSpaceDN w:val="0"/>
        <w:adjustRightInd w:val="0"/>
        <w:spacing w:after="0" w:line="240" w:lineRule="auto"/>
        <w:rPr>
          <w:rFonts w:cs="CIDFont+F3"/>
          <w:b/>
          <w:color w:val="000000"/>
        </w:rPr>
      </w:pPr>
      <w:r w:rsidRPr="00C26948">
        <w:rPr>
          <w:rFonts w:cs="CIDFont+F3"/>
          <w:b/>
          <w:color w:val="000000"/>
        </w:rPr>
        <w:t>Plan Sustainability and Authorization</w:t>
      </w:r>
    </w:p>
    <w:p w:rsidR="00135834" w:rsidRPr="00B6348B" w:rsidRDefault="00135834" w:rsidP="00135834">
      <w:pPr>
        <w:autoSpaceDE w:val="0"/>
        <w:autoSpaceDN w:val="0"/>
        <w:adjustRightInd w:val="0"/>
        <w:spacing w:after="0" w:line="240" w:lineRule="auto"/>
        <w:rPr>
          <w:rFonts w:cs="CIDFont+F3"/>
          <w:b/>
          <w:color w:val="000000"/>
          <w:highlight w:val="lightGray"/>
          <w:u w:val="single"/>
        </w:rPr>
      </w:pPr>
      <w:r w:rsidRPr="00B6348B">
        <w:rPr>
          <w:rFonts w:cs="CIDFont+F3"/>
          <w:b/>
          <w:color w:val="000000"/>
          <w:highlight w:val="lightGray"/>
          <w:u w:val="single"/>
        </w:rPr>
        <w:t xml:space="preserve">This plan is expected to be modified and will be modified as directives and recommendations are provided to the school by appropriate state and/or local government entities. </w:t>
      </w:r>
    </w:p>
    <w:p w:rsidR="00135834" w:rsidRPr="00B6348B" w:rsidRDefault="00135834" w:rsidP="00135834">
      <w:pPr>
        <w:autoSpaceDE w:val="0"/>
        <w:autoSpaceDN w:val="0"/>
        <w:adjustRightInd w:val="0"/>
        <w:spacing w:after="0" w:line="240" w:lineRule="auto"/>
        <w:rPr>
          <w:rFonts w:cs="CIDFont+F3"/>
          <w:b/>
          <w:color w:val="000000"/>
          <w:highlight w:val="lightGray"/>
        </w:rPr>
      </w:pPr>
    </w:p>
    <w:p w:rsidR="0069337B" w:rsidRDefault="0069337B"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DATE OF REVISIONS</w:t>
      </w:r>
      <w:r w:rsidR="00185FF8">
        <w:rPr>
          <w:rFonts w:cs="CIDFont+F3"/>
          <w:b/>
          <w:color w:val="000000"/>
          <w:highlight w:val="lightGray"/>
          <w:u w:val="single"/>
        </w:rPr>
        <w:t xml:space="preserve"> OF COVID PLANS</w:t>
      </w:r>
      <w:r>
        <w:rPr>
          <w:rFonts w:cs="CIDFont+F3"/>
          <w:b/>
          <w:color w:val="000000"/>
          <w:highlight w:val="lightGray"/>
          <w:u w:val="single"/>
        </w:rPr>
        <w:t>:</w:t>
      </w:r>
    </w:p>
    <w:p w:rsidR="00135834" w:rsidRDefault="000C169E"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DATE:</w:t>
      </w:r>
      <w:r>
        <w:rPr>
          <w:rFonts w:cs="CIDFont+F3"/>
          <w:b/>
          <w:color w:val="000000"/>
          <w:highlight w:val="lightGray"/>
          <w:u w:val="single"/>
        </w:rPr>
        <w:tab/>
      </w:r>
      <w:r w:rsidR="004568F1">
        <w:rPr>
          <w:rFonts w:cs="CIDFont+F3"/>
          <w:b/>
          <w:color w:val="000000"/>
          <w:highlight w:val="lightGray"/>
          <w:u w:val="single"/>
        </w:rPr>
        <w:tab/>
      </w:r>
      <w:r>
        <w:rPr>
          <w:rFonts w:cs="CIDFont+F3"/>
          <w:b/>
          <w:color w:val="000000"/>
          <w:highlight w:val="lightGray"/>
          <w:u w:val="single"/>
        </w:rPr>
        <w:t>7-8</w:t>
      </w:r>
      <w:r w:rsidR="00135834" w:rsidRPr="00CD6AB7">
        <w:rPr>
          <w:rFonts w:cs="CIDFont+F3"/>
          <w:b/>
          <w:color w:val="000000"/>
          <w:highlight w:val="lightGray"/>
          <w:u w:val="single"/>
        </w:rPr>
        <w:t>-2020</w:t>
      </w:r>
    </w:p>
    <w:p w:rsidR="0063744C" w:rsidRDefault="0063744C"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 xml:space="preserve">DATE: </w:t>
      </w:r>
      <w:r w:rsidR="004568F1">
        <w:rPr>
          <w:rFonts w:cs="CIDFont+F3"/>
          <w:b/>
          <w:color w:val="000000"/>
          <w:highlight w:val="lightGray"/>
          <w:u w:val="single"/>
        </w:rPr>
        <w:tab/>
      </w:r>
      <w:r w:rsidR="004568F1">
        <w:rPr>
          <w:rFonts w:cs="CIDFont+F3"/>
          <w:b/>
          <w:color w:val="000000"/>
          <w:highlight w:val="lightGray"/>
          <w:u w:val="single"/>
        </w:rPr>
        <w:tab/>
      </w:r>
      <w:r>
        <w:rPr>
          <w:rFonts w:cs="CIDFont+F3"/>
          <w:b/>
          <w:color w:val="000000"/>
          <w:highlight w:val="lightGray"/>
          <w:u w:val="single"/>
        </w:rPr>
        <w:t>11-12-2020</w:t>
      </w:r>
    </w:p>
    <w:p w:rsidR="00DD6842" w:rsidRDefault="00DD6842"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 xml:space="preserve">DATE: </w:t>
      </w:r>
      <w:r w:rsidR="004568F1">
        <w:rPr>
          <w:rFonts w:cs="CIDFont+F3"/>
          <w:b/>
          <w:color w:val="000000"/>
          <w:highlight w:val="lightGray"/>
          <w:u w:val="single"/>
        </w:rPr>
        <w:tab/>
      </w:r>
      <w:r w:rsidR="004568F1">
        <w:rPr>
          <w:rFonts w:cs="CIDFont+F3"/>
          <w:b/>
          <w:color w:val="000000"/>
          <w:highlight w:val="lightGray"/>
          <w:u w:val="single"/>
        </w:rPr>
        <w:tab/>
      </w:r>
      <w:r>
        <w:rPr>
          <w:rFonts w:cs="CIDFont+F3"/>
          <w:b/>
          <w:color w:val="000000"/>
          <w:highlight w:val="lightGray"/>
          <w:u w:val="single"/>
        </w:rPr>
        <w:t>2-3-2021</w:t>
      </w:r>
    </w:p>
    <w:p w:rsidR="0069337B" w:rsidRDefault="0069337B"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DATE:</w:t>
      </w:r>
      <w:r>
        <w:rPr>
          <w:rFonts w:cs="CIDFont+F3"/>
          <w:b/>
          <w:color w:val="000000"/>
          <w:highlight w:val="lightGray"/>
          <w:u w:val="single"/>
        </w:rPr>
        <w:tab/>
      </w:r>
      <w:r>
        <w:rPr>
          <w:rFonts w:cs="CIDFont+F3"/>
          <w:b/>
          <w:color w:val="000000"/>
          <w:highlight w:val="lightGray"/>
          <w:u w:val="single"/>
        </w:rPr>
        <w:tab/>
      </w:r>
      <w:r w:rsidR="00F70F3D">
        <w:rPr>
          <w:rFonts w:cs="CIDFont+F3"/>
          <w:b/>
          <w:color w:val="000000"/>
          <w:highlight w:val="lightGray"/>
          <w:u w:val="single"/>
        </w:rPr>
        <w:t>5-24</w:t>
      </w:r>
      <w:r>
        <w:rPr>
          <w:rFonts w:cs="CIDFont+F3"/>
          <w:b/>
          <w:color w:val="000000"/>
          <w:highlight w:val="lightGray"/>
          <w:u w:val="single"/>
        </w:rPr>
        <w:t>-21</w:t>
      </w:r>
    </w:p>
    <w:p w:rsidR="00185FF8" w:rsidRDefault="00F93DF6"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DATE:</w:t>
      </w:r>
      <w:r>
        <w:rPr>
          <w:rFonts w:cs="CIDFont+F3"/>
          <w:b/>
          <w:color w:val="000000"/>
          <w:highlight w:val="lightGray"/>
          <w:u w:val="single"/>
        </w:rPr>
        <w:tab/>
      </w:r>
      <w:r>
        <w:rPr>
          <w:rFonts w:cs="CIDFont+F3"/>
          <w:b/>
          <w:color w:val="000000"/>
          <w:highlight w:val="lightGray"/>
          <w:u w:val="single"/>
        </w:rPr>
        <w:tab/>
        <w:t xml:space="preserve"> 8-20</w:t>
      </w:r>
      <w:r w:rsidR="00185FF8">
        <w:rPr>
          <w:rFonts w:cs="CIDFont+F3"/>
          <w:b/>
          <w:color w:val="000000"/>
          <w:highlight w:val="lightGray"/>
          <w:u w:val="single"/>
        </w:rPr>
        <w:t>-21</w:t>
      </w:r>
    </w:p>
    <w:p w:rsidR="000E3B26" w:rsidRDefault="00715A71"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DATE</w:t>
      </w:r>
      <w:r w:rsidR="000E3B26">
        <w:rPr>
          <w:rFonts w:cs="CIDFont+F3"/>
          <w:b/>
          <w:color w:val="000000"/>
          <w:highlight w:val="lightGray"/>
          <w:u w:val="single"/>
        </w:rPr>
        <w:t>:</w:t>
      </w:r>
      <w:r w:rsidR="000E3B26">
        <w:rPr>
          <w:rFonts w:cs="CIDFont+F3"/>
          <w:b/>
          <w:color w:val="000000"/>
          <w:highlight w:val="lightGray"/>
          <w:u w:val="single"/>
        </w:rPr>
        <w:tab/>
      </w:r>
      <w:r w:rsidR="000E3B26">
        <w:rPr>
          <w:rFonts w:cs="CIDFont+F3"/>
          <w:b/>
          <w:color w:val="000000"/>
          <w:highlight w:val="lightGray"/>
          <w:u w:val="single"/>
        </w:rPr>
        <w:tab/>
        <w:t>8-30-21</w:t>
      </w:r>
    </w:p>
    <w:p w:rsidR="00715A71" w:rsidRDefault="00715A71"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DATE:</w:t>
      </w:r>
      <w:r>
        <w:rPr>
          <w:rFonts w:cs="CIDFont+F3"/>
          <w:b/>
          <w:color w:val="000000"/>
          <w:highlight w:val="lightGray"/>
          <w:u w:val="single"/>
        </w:rPr>
        <w:tab/>
      </w:r>
      <w:r>
        <w:rPr>
          <w:rFonts w:cs="CIDFont+F3"/>
          <w:b/>
          <w:color w:val="000000"/>
          <w:highlight w:val="lightGray"/>
          <w:u w:val="single"/>
        </w:rPr>
        <w:tab/>
        <w:t xml:space="preserve"> </w:t>
      </w:r>
      <w:r w:rsidR="00900A03">
        <w:rPr>
          <w:rFonts w:cs="CIDFont+F3"/>
          <w:b/>
          <w:color w:val="000000"/>
          <w:highlight w:val="lightGray"/>
          <w:u w:val="single"/>
        </w:rPr>
        <w:t>1-18-22</w:t>
      </w:r>
    </w:p>
    <w:p w:rsidR="006D303F" w:rsidRDefault="006D303F"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DATE:</w:t>
      </w:r>
      <w:r>
        <w:rPr>
          <w:rFonts w:cs="CIDFont+F3"/>
          <w:b/>
          <w:color w:val="000000"/>
          <w:highlight w:val="lightGray"/>
          <w:u w:val="single"/>
        </w:rPr>
        <w:tab/>
      </w:r>
      <w:r>
        <w:rPr>
          <w:rFonts w:cs="CIDFont+F3"/>
          <w:b/>
          <w:color w:val="000000"/>
          <w:highlight w:val="lightGray"/>
          <w:u w:val="single"/>
        </w:rPr>
        <w:tab/>
        <w:t>2-18-22</w:t>
      </w:r>
    </w:p>
    <w:p w:rsidR="00366283" w:rsidRDefault="00366283"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DATE:</w:t>
      </w:r>
      <w:r>
        <w:rPr>
          <w:rFonts w:cs="CIDFont+F3"/>
          <w:b/>
          <w:color w:val="000000"/>
          <w:highlight w:val="lightGray"/>
          <w:u w:val="single"/>
        </w:rPr>
        <w:tab/>
      </w:r>
      <w:r>
        <w:rPr>
          <w:rFonts w:cs="CIDFont+F3"/>
          <w:b/>
          <w:color w:val="000000"/>
          <w:highlight w:val="lightGray"/>
          <w:u w:val="single"/>
        </w:rPr>
        <w:tab/>
        <w:t>8-9-22</w:t>
      </w:r>
    </w:p>
    <w:p w:rsidR="0060437F" w:rsidRDefault="0060437F"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DATE:</w:t>
      </w:r>
      <w:r>
        <w:rPr>
          <w:rFonts w:cs="CIDFont+F3"/>
          <w:b/>
          <w:color w:val="000000"/>
          <w:highlight w:val="lightGray"/>
          <w:u w:val="single"/>
        </w:rPr>
        <w:tab/>
      </w:r>
      <w:r>
        <w:rPr>
          <w:rFonts w:cs="CIDFont+F3"/>
          <w:b/>
          <w:color w:val="000000"/>
          <w:highlight w:val="lightGray"/>
          <w:u w:val="single"/>
        </w:rPr>
        <w:tab/>
        <w:t>8-15-22</w:t>
      </w:r>
    </w:p>
    <w:p w:rsidR="009A301D" w:rsidRDefault="009A301D"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DATE:</w:t>
      </w:r>
      <w:r>
        <w:rPr>
          <w:rFonts w:cs="CIDFont+F3"/>
          <w:b/>
          <w:color w:val="000000"/>
          <w:highlight w:val="lightGray"/>
          <w:u w:val="single"/>
        </w:rPr>
        <w:tab/>
      </w:r>
      <w:r>
        <w:rPr>
          <w:rFonts w:cs="CIDFont+F3"/>
          <w:b/>
          <w:color w:val="000000"/>
          <w:highlight w:val="lightGray"/>
          <w:u w:val="single"/>
        </w:rPr>
        <w:tab/>
        <w:t>1-3-23</w:t>
      </w:r>
    </w:p>
    <w:p w:rsidR="00DE0221" w:rsidRDefault="00DE0221" w:rsidP="00135834">
      <w:pPr>
        <w:autoSpaceDE w:val="0"/>
        <w:autoSpaceDN w:val="0"/>
        <w:adjustRightInd w:val="0"/>
        <w:spacing w:after="0" w:line="240" w:lineRule="auto"/>
        <w:rPr>
          <w:rFonts w:cs="CIDFont+F3"/>
          <w:b/>
          <w:color w:val="000000"/>
          <w:highlight w:val="lightGray"/>
          <w:u w:val="single"/>
        </w:rPr>
      </w:pPr>
      <w:r>
        <w:rPr>
          <w:rFonts w:cs="CIDFont+F3"/>
          <w:b/>
          <w:color w:val="000000"/>
          <w:highlight w:val="lightGray"/>
          <w:u w:val="single"/>
        </w:rPr>
        <w:t>DATE:</w:t>
      </w:r>
      <w:r>
        <w:rPr>
          <w:rFonts w:cs="CIDFont+F3"/>
          <w:b/>
          <w:color w:val="000000"/>
          <w:highlight w:val="lightGray"/>
          <w:u w:val="single"/>
        </w:rPr>
        <w:tab/>
      </w:r>
      <w:r>
        <w:rPr>
          <w:rFonts w:cs="CIDFont+F3"/>
          <w:b/>
          <w:color w:val="000000"/>
          <w:highlight w:val="lightGray"/>
          <w:u w:val="single"/>
        </w:rPr>
        <w:tab/>
        <w:t>8-30-23</w:t>
      </w:r>
    </w:p>
    <w:p w:rsidR="009A301D" w:rsidRPr="00CD6AB7" w:rsidRDefault="009A301D" w:rsidP="00135834">
      <w:pPr>
        <w:autoSpaceDE w:val="0"/>
        <w:autoSpaceDN w:val="0"/>
        <w:adjustRightInd w:val="0"/>
        <w:spacing w:after="0" w:line="240" w:lineRule="auto"/>
        <w:rPr>
          <w:rFonts w:cs="CIDFont+F3"/>
          <w:b/>
          <w:color w:val="000000"/>
          <w:highlight w:val="lightGray"/>
          <w:u w:val="single"/>
        </w:rPr>
      </w:pPr>
    </w:p>
    <w:p w:rsidR="00135834" w:rsidRDefault="00135834" w:rsidP="00135834">
      <w:pPr>
        <w:autoSpaceDE w:val="0"/>
        <w:autoSpaceDN w:val="0"/>
        <w:adjustRightInd w:val="0"/>
        <w:spacing w:after="0" w:line="240" w:lineRule="auto"/>
        <w:rPr>
          <w:rFonts w:cs="CIDFont+F3"/>
          <w:color w:val="000000"/>
        </w:rPr>
      </w:pPr>
    </w:p>
    <w:p w:rsidR="00CD6AB7" w:rsidRPr="00CD6AB7" w:rsidRDefault="005F755C" w:rsidP="00CD6AB7">
      <w:pPr>
        <w:pStyle w:val="Default"/>
        <w:spacing w:after="13"/>
        <w:rPr>
          <w:rFonts w:asciiTheme="minorHAnsi" w:hAnsiTheme="minorHAnsi"/>
          <w:b/>
          <w:sz w:val="22"/>
          <w:szCs w:val="22"/>
          <w:u w:val="single"/>
        </w:rPr>
      </w:pPr>
      <w:r>
        <w:rPr>
          <w:rFonts w:asciiTheme="minorHAnsi" w:hAnsiTheme="minorHAnsi"/>
          <w:b/>
          <w:sz w:val="22"/>
          <w:szCs w:val="22"/>
          <w:highlight w:val="lightGray"/>
          <w:u w:val="single"/>
        </w:rPr>
        <w:t xml:space="preserve">This document was </w:t>
      </w:r>
      <w:r w:rsidR="004302FF">
        <w:rPr>
          <w:rFonts w:asciiTheme="minorHAnsi" w:hAnsiTheme="minorHAnsi"/>
          <w:b/>
          <w:sz w:val="22"/>
          <w:szCs w:val="22"/>
          <w:highlight w:val="lightGray"/>
          <w:u w:val="single"/>
        </w:rPr>
        <w:t xml:space="preserve">submitted to </w:t>
      </w:r>
      <w:r w:rsidR="00CD6AB7" w:rsidRPr="00CD6AB7">
        <w:rPr>
          <w:rFonts w:asciiTheme="minorHAnsi" w:hAnsiTheme="minorHAnsi"/>
          <w:b/>
          <w:sz w:val="22"/>
          <w:szCs w:val="22"/>
          <w:highlight w:val="lightGray"/>
          <w:u w:val="single"/>
        </w:rPr>
        <w:t>the local health department.</w:t>
      </w:r>
      <w:r w:rsidR="00CD6AB7" w:rsidRPr="00CD6AB7">
        <w:rPr>
          <w:rFonts w:asciiTheme="minorHAnsi" w:hAnsiTheme="minorHAnsi"/>
          <w:b/>
          <w:sz w:val="22"/>
          <w:szCs w:val="22"/>
          <w:u w:val="single"/>
        </w:rPr>
        <w:t xml:space="preserve"> </w:t>
      </w:r>
    </w:p>
    <w:p w:rsidR="00135834" w:rsidRDefault="00135834" w:rsidP="00135834">
      <w:pPr>
        <w:autoSpaceDE w:val="0"/>
        <w:autoSpaceDN w:val="0"/>
        <w:adjustRightInd w:val="0"/>
        <w:spacing w:after="0" w:line="240" w:lineRule="auto"/>
        <w:rPr>
          <w:rFonts w:cs="CIDFont+F3"/>
          <w:color w:val="000000"/>
        </w:rPr>
      </w:pPr>
    </w:p>
    <w:p w:rsidR="00CD6AB7" w:rsidRDefault="00CD6AB7" w:rsidP="00135834">
      <w:pPr>
        <w:autoSpaceDE w:val="0"/>
        <w:autoSpaceDN w:val="0"/>
        <w:adjustRightInd w:val="0"/>
        <w:spacing w:after="0" w:line="240" w:lineRule="auto"/>
        <w:rPr>
          <w:rFonts w:cs="CIDFont+F3"/>
          <w:color w:val="000000"/>
        </w:rPr>
      </w:pPr>
    </w:p>
    <w:p w:rsidR="00366283" w:rsidRDefault="00366283" w:rsidP="00135834">
      <w:pPr>
        <w:autoSpaceDE w:val="0"/>
        <w:autoSpaceDN w:val="0"/>
        <w:adjustRightInd w:val="0"/>
        <w:spacing w:after="0" w:line="240" w:lineRule="auto"/>
        <w:rPr>
          <w:rFonts w:cs="CIDFont+F3"/>
          <w:color w:val="000000"/>
        </w:rPr>
      </w:pPr>
    </w:p>
    <w:p w:rsidR="00DE0221" w:rsidRDefault="00DE0221" w:rsidP="00135834">
      <w:pPr>
        <w:autoSpaceDE w:val="0"/>
        <w:autoSpaceDN w:val="0"/>
        <w:adjustRightInd w:val="0"/>
        <w:spacing w:after="0" w:line="240" w:lineRule="auto"/>
        <w:rPr>
          <w:rFonts w:cs="CIDFont+F3"/>
          <w:color w:val="000000"/>
        </w:rPr>
      </w:pPr>
    </w:p>
    <w:p w:rsidR="0060437F" w:rsidRDefault="0060437F" w:rsidP="00135834">
      <w:pPr>
        <w:autoSpaceDE w:val="0"/>
        <w:autoSpaceDN w:val="0"/>
        <w:adjustRightInd w:val="0"/>
        <w:spacing w:after="0" w:line="240" w:lineRule="auto"/>
        <w:rPr>
          <w:rFonts w:cs="CIDFont+F3"/>
          <w:color w:val="000000"/>
        </w:rPr>
      </w:pPr>
    </w:p>
    <w:p w:rsidR="00006D40" w:rsidRPr="00E75C82" w:rsidRDefault="00FD6CAF" w:rsidP="00E75C82">
      <w:pPr>
        <w:autoSpaceDE w:val="0"/>
        <w:autoSpaceDN w:val="0"/>
        <w:adjustRightInd w:val="0"/>
        <w:spacing w:after="0" w:line="240" w:lineRule="auto"/>
        <w:rPr>
          <w:rFonts w:cs="CIDFont+F3"/>
          <w:b/>
          <w:color w:val="000000"/>
        </w:rPr>
      </w:pPr>
      <w:r w:rsidRPr="00FD6CAF">
        <w:rPr>
          <w:rFonts w:cs="CIDFont+F3"/>
          <w:b/>
          <w:color w:val="000000"/>
        </w:rPr>
        <w:t xml:space="preserve">General Protocols for Students </w:t>
      </w:r>
    </w:p>
    <w:p w:rsidR="00E75C82" w:rsidRDefault="00006D40" w:rsidP="00006D40">
      <w:pPr>
        <w:autoSpaceDE w:val="0"/>
        <w:autoSpaceDN w:val="0"/>
        <w:adjustRightInd w:val="0"/>
        <w:spacing w:after="0" w:line="240" w:lineRule="auto"/>
        <w:rPr>
          <w:rFonts w:eastAsia="CIDFont+F4" w:cs="CIDFont+F4"/>
          <w:color w:val="000000"/>
        </w:rPr>
      </w:pPr>
      <w:r w:rsidRPr="00F93DF6">
        <w:rPr>
          <w:rFonts w:eastAsia="CIDFont+F4" w:cs="CIDFont+F4"/>
          <w:color w:val="000000"/>
        </w:rPr>
        <w:t>Students will have assigned seats.</w:t>
      </w:r>
    </w:p>
    <w:p w:rsidR="00E75C82" w:rsidRDefault="00E75C82" w:rsidP="00006D40">
      <w:pPr>
        <w:autoSpaceDE w:val="0"/>
        <w:autoSpaceDN w:val="0"/>
        <w:adjustRightInd w:val="0"/>
        <w:spacing w:after="0" w:line="240" w:lineRule="auto"/>
        <w:rPr>
          <w:rFonts w:eastAsia="CIDFont+F4" w:cs="CIDFont+F4"/>
          <w:color w:val="000000"/>
        </w:rPr>
      </w:pPr>
    </w:p>
    <w:p w:rsidR="00FD6CAF" w:rsidRDefault="00E75C82" w:rsidP="00006D40">
      <w:pPr>
        <w:autoSpaceDE w:val="0"/>
        <w:autoSpaceDN w:val="0"/>
        <w:adjustRightInd w:val="0"/>
        <w:spacing w:after="0" w:line="240" w:lineRule="auto"/>
        <w:rPr>
          <w:rFonts w:eastAsia="CIDFont+F4" w:cs="CIDFont+F4"/>
          <w:color w:val="000000"/>
        </w:rPr>
      </w:pPr>
      <w:r>
        <w:rPr>
          <w:rFonts w:eastAsia="CIDFont+F4" w:cs="CIDFont+F4"/>
          <w:color w:val="000000"/>
        </w:rPr>
        <w:t xml:space="preserve">Students will maintain at least 6 feet of space from other individuals when possible. </w:t>
      </w:r>
    </w:p>
    <w:p w:rsidR="00E75C82" w:rsidRDefault="00E75C82" w:rsidP="00006D40">
      <w:pPr>
        <w:autoSpaceDE w:val="0"/>
        <w:autoSpaceDN w:val="0"/>
        <w:adjustRightInd w:val="0"/>
        <w:spacing w:after="0" w:line="240" w:lineRule="auto"/>
        <w:rPr>
          <w:rFonts w:eastAsia="CIDFont+F4" w:cs="CIDFont+F4"/>
          <w:color w:val="000000"/>
        </w:rPr>
      </w:pPr>
    </w:p>
    <w:p w:rsidR="00FD6CAF" w:rsidRPr="00FD6CAF" w:rsidRDefault="00FD6CAF" w:rsidP="00006D40">
      <w:pPr>
        <w:autoSpaceDE w:val="0"/>
        <w:autoSpaceDN w:val="0"/>
        <w:adjustRightInd w:val="0"/>
        <w:spacing w:after="0" w:line="240" w:lineRule="auto"/>
      </w:pPr>
      <w:r>
        <w:t>All instructors must keep daily attendance records for ev</w:t>
      </w:r>
      <w:r w:rsidR="00487C13">
        <w:t>ery class. These attendance records</w:t>
      </w:r>
      <w:r>
        <w:t xml:space="preserve"> must be accessible if requested by administration or the local health department. </w:t>
      </w:r>
    </w:p>
    <w:p w:rsidR="00746BE7" w:rsidRDefault="00746BE7" w:rsidP="00135834">
      <w:pPr>
        <w:autoSpaceDE w:val="0"/>
        <w:autoSpaceDN w:val="0"/>
        <w:adjustRightInd w:val="0"/>
        <w:spacing w:after="0" w:line="240" w:lineRule="auto"/>
        <w:rPr>
          <w:rFonts w:eastAsia="CIDFont+F4" w:cs="CIDFont+F4"/>
          <w:b/>
          <w:color w:val="000000"/>
        </w:rPr>
      </w:pPr>
    </w:p>
    <w:p w:rsidR="00D822D8" w:rsidRPr="006D303F" w:rsidRDefault="00D822D8" w:rsidP="00135834">
      <w:pPr>
        <w:autoSpaceDE w:val="0"/>
        <w:autoSpaceDN w:val="0"/>
        <w:adjustRightInd w:val="0"/>
        <w:spacing w:after="0" w:line="240" w:lineRule="auto"/>
        <w:rPr>
          <w:rFonts w:eastAsia="CIDFont+F4" w:cs="CIDFont+F4"/>
          <w:b/>
          <w:color w:val="000000"/>
        </w:rPr>
      </w:pPr>
    </w:p>
    <w:p w:rsidR="00D822D8" w:rsidRPr="006D303F" w:rsidRDefault="00D822D8" w:rsidP="00135834">
      <w:pPr>
        <w:autoSpaceDE w:val="0"/>
        <w:autoSpaceDN w:val="0"/>
        <w:adjustRightInd w:val="0"/>
        <w:spacing w:after="0" w:line="240" w:lineRule="auto"/>
        <w:rPr>
          <w:rFonts w:eastAsia="CIDFont+F4" w:cs="CIDFont+F4"/>
          <w:b/>
          <w:color w:val="000000"/>
        </w:rPr>
      </w:pPr>
      <w:r w:rsidRPr="006D303F">
        <w:rPr>
          <w:rFonts w:eastAsia="CIDFont+F4" w:cs="CIDFont+F4"/>
          <w:b/>
          <w:color w:val="000000"/>
        </w:rPr>
        <w:t>Masks / Facial Coverings</w:t>
      </w:r>
    </w:p>
    <w:p w:rsidR="00DE0221" w:rsidRDefault="006D303F" w:rsidP="00135834">
      <w:pPr>
        <w:autoSpaceDE w:val="0"/>
        <w:autoSpaceDN w:val="0"/>
        <w:adjustRightInd w:val="0"/>
        <w:spacing w:after="0" w:line="240" w:lineRule="auto"/>
      </w:pPr>
      <w:r>
        <w:t xml:space="preserve">Facial coverings are OPTIONAL </w:t>
      </w:r>
      <w:r w:rsidR="000E3B26" w:rsidRPr="006D303F">
        <w:t xml:space="preserve">for all employees, students, and guests while in the building – regardless of vaccination status. Individuals may choose to use their own covering. </w:t>
      </w:r>
    </w:p>
    <w:p w:rsidR="000E3B26" w:rsidRDefault="000E3B26" w:rsidP="00135834">
      <w:pPr>
        <w:autoSpaceDE w:val="0"/>
        <w:autoSpaceDN w:val="0"/>
        <w:adjustRightInd w:val="0"/>
        <w:spacing w:after="0" w:line="240" w:lineRule="auto"/>
      </w:pPr>
      <w:r w:rsidRPr="006D303F">
        <w:t>Masks are not to be worn if they cause an immediate hazard or risk during the course of instruction or exercise</w:t>
      </w:r>
      <w:r w:rsidR="00D60B2D" w:rsidRPr="006D303F">
        <w:t>.</w:t>
      </w:r>
    </w:p>
    <w:p w:rsidR="00CB25BC" w:rsidRPr="00CB25BC" w:rsidRDefault="00CB25BC" w:rsidP="00CB25BC">
      <w:pPr>
        <w:pStyle w:val="NoSpacing"/>
      </w:pPr>
      <w:r>
        <w:t>See “</w:t>
      </w:r>
      <w:r w:rsidRPr="00EC248D">
        <w:rPr>
          <w:b/>
        </w:rPr>
        <w:t>Quarantine for Individuals Diagnosed or Exposed to COVID-19</w:t>
      </w:r>
      <w:r w:rsidR="00AF683C">
        <w:rPr>
          <w:b/>
        </w:rPr>
        <w:t>”</w:t>
      </w:r>
      <w:r w:rsidRPr="00EC248D">
        <w:rPr>
          <w:b/>
        </w:rPr>
        <w:t xml:space="preserve"> </w:t>
      </w:r>
      <w:r w:rsidRPr="00CB25BC">
        <w:t xml:space="preserve">section for additional information concerning Facial Coverings. </w:t>
      </w:r>
    </w:p>
    <w:p w:rsidR="000E3B26" w:rsidRDefault="000E3B26" w:rsidP="00135834">
      <w:pPr>
        <w:autoSpaceDE w:val="0"/>
        <w:autoSpaceDN w:val="0"/>
        <w:adjustRightInd w:val="0"/>
        <w:spacing w:after="0" w:line="240" w:lineRule="auto"/>
        <w:rPr>
          <w:rFonts w:eastAsia="CIDFont+F4" w:cs="CIDFont+F4"/>
          <w:b/>
          <w:color w:val="000000"/>
        </w:rPr>
      </w:pPr>
    </w:p>
    <w:p w:rsidR="00D822D8" w:rsidRDefault="00D822D8" w:rsidP="00135834">
      <w:pPr>
        <w:autoSpaceDE w:val="0"/>
        <w:autoSpaceDN w:val="0"/>
        <w:adjustRightInd w:val="0"/>
        <w:spacing w:after="0" w:line="240" w:lineRule="auto"/>
        <w:rPr>
          <w:rFonts w:eastAsia="CIDFont+F4" w:cs="CIDFont+F4"/>
          <w:b/>
          <w:color w:val="000000"/>
        </w:rPr>
      </w:pPr>
    </w:p>
    <w:p w:rsidR="00734BB7" w:rsidRDefault="00135834" w:rsidP="00135834">
      <w:pPr>
        <w:autoSpaceDE w:val="0"/>
        <w:autoSpaceDN w:val="0"/>
        <w:adjustRightInd w:val="0"/>
        <w:spacing w:after="0" w:line="240" w:lineRule="auto"/>
        <w:rPr>
          <w:rFonts w:eastAsia="CIDFont+F4" w:cs="CIDFont+F4"/>
          <w:b/>
          <w:color w:val="000000"/>
        </w:rPr>
      </w:pPr>
      <w:r w:rsidRPr="008D31F9">
        <w:rPr>
          <w:rFonts w:eastAsia="CIDFont+F4" w:cs="CIDFont+F4"/>
          <w:b/>
          <w:color w:val="000000"/>
        </w:rPr>
        <w:t>Sanitization</w:t>
      </w:r>
      <w:r w:rsidR="00FD6CAF">
        <w:rPr>
          <w:rFonts w:eastAsia="CIDFont+F4" w:cs="CIDFont+F4"/>
          <w:b/>
          <w:color w:val="000000"/>
        </w:rPr>
        <w:t xml:space="preserve"> Protocols</w:t>
      </w:r>
    </w:p>
    <w:p w:rsidR="00FD6CAF" w:rsidRDefault="00FD6CAF" w:rsidP="00030615">
      <w:pPr>
        <w:pStyle w:val="Default"/>
        <w:spacing w:after="21"/>
        <w:rPr>
          <w:rFonts w:asciiTheme="minorHAnsi" w:hAnsiTheme="minorHAnsi" w:cs="Calibri"/>
          <w:sz w:val="22"/>
          <w:szCs w:val="22"/>
        </w:rPr>
      </w:pPr>
      <w:r w:rsidRPr="00C44915">
        <w:rPr>
          <w:rFonts w:asciiTheme="minorHAnsi" w:hAnsiTheme="minorHAnsi" w:cs="Calibri"/>
          <w:sz w:val="22"/>
          <w:szCs w:val="22"/>
        </w:rPr>
        <w:t>Buildings wil</w:t>
      </w:r>
      <w:r>
        <w:rPr>
          <w:rFonts w:asciiTheme="minorHAnsi" w:hAnsiTheme="minorHAnsi" w:cs="Calibri"/>
          <w:sz w:val="22"/>
          <w:szCs w:val="22"/>
        </w:rPr>
        <w:t>l be cleaned and sanitized often</w:t>
      </w:r>
      <w:r w:rsidRPr="00C44915">
        <w:rPr>
          <w:rFonts w:asciiTheme="minorHAnsi" w:hAnsiTheme="minorHAnsi" w:cs="Calibri"/>
          <w:sz w:val="22"/>
          <w:szCs w:val="22"/>
        </w:rPr>
        <w:t xml:space="preserve">. Restrooms will </w:t>
      </w:r>
      <w:r>
        <w:rPr>
          <w:rFonts w:asciiTheme="minorHAnsi" w:hAnsiTheme="minorHAnsi" w:cs="Calibri"/>
          <w:sz w:val="22"/>
          <w:szCs w:val="22"/>
        </w:rPr>
        <w:t>be cleaned and disinfected often</w:t>
      </w:r>
      <w:r w:rsidRPr="00C44915">
        <w:rPr>
          <w:rFonts w:asciiTheme="minorHAnsi" w:hAnsiTheme="minorHAnsi" w:cs="Calibri"/>
          <w:sz w:val="22"/>
          <w:szCs w:val="22"/>
        </w:rPr>
        <w:t xml:space="preserve">. </w:t>
      </w:r>
    </w:p>
    <w:p w:rsidR="00487C13" w:rsidRPr="005335A7" w:rsidRDefault="00487C13" w:rsidP="005335A7">
      <w:pPr>
        <w:pStyle w:val="Default"/>
        <w:spacing w:after="23"/>
        <w:rPr>
          <w:rFonts w:asciiTheme="minorHAnsi" w:hAnsiTheme="minorHAnsi" w:cs="Calibri"/>
          <w:sz w:val="22"/>
          <w:szCs w:val="22"/>
        </w:rPr>
      </w:pPr>
    </w:p>
    <w:p w:rsidR="008D5890" w:rsidRDefault="008D5890" w:rsidP="00135834">
      <w:pPr>
        <w:pStyle w:val="NoSpacing"/>
      </w:pPr>
    </w:p>
    <w:p w:rsidR="00006D40" w:rsidRPr="008D5890" w:rsidRDefault="00E9409C" w:rsidP="00006D40">
      <w:pPr>
        <w:autoSpaceDE w:val="0"/>
        <w:autoSpaceDN w:val="0"/>
        <w:adjustRightInd w:val="0"/>
        <w:spacing w:after="0" w:line="240" w:lineRule="auto"/>
        <w:rPr>
          <w:b/>
        </w:rPr>
      </w:pPr>
      <w:r>
        <w:rPr>
          <w:b/>
        </w:rPr>
        <w:t xml:space="preserve">Protocols for </w:t>
      </w:r>
      <w:r w:rsidR="00006D40">
        <w:rPr>
          <w:b/>
        </w:rPr>
        <w:t xml:space="preserve">Visitors to </w:t>
      </w:r>
      <w:r w:rsidR="009A1845">
        <w:rPr>
          <w:b/>
        </w:rPr>
        <w:t xml:space="preserve">the </w:t>
      </w:r>
      <w:r w:rsidR="00006D40">
        <w:rPr>
          <w:b/>
        </w:rPr>
        <w:t>Adult Education Center</w:t>
      </w:r>
    </w:p>
    <w:p w:rsidR="00006D40" w:rsidRDefault="00006D40" w:rsidP="00135834">
      <w:pPr>
        <w:pStyle w:val="NoSpacing"/>
      </w:pPr>
      <w:r>
        <w:t xml:space="preserve">Members of the public often visit the Adult Education Office to inquire about programs and services or conduct other matters of business. </w:t>
      </w:r>
      <w:r w:rsidR="00E9409C">
        <w:t xml:space="preserve">The following protocols are in place to help ensure the safety of faculty, staff, students, and visitors. </w:t>
      </w:r>
    </w:p>
    <w:p w:rsidR="00006D40" w:rsidRDefault="00006D40" w:rsidP="008D5890">
      <w:pPr>
        <w:pStyle w:val="NoSpacing"/>
      </w:pPr>
    </w:p>
    <w:p w:rsidR="00006D40" w:rsidRPr="00C44915" w:rsidRDefault="00006D40" w:rsidP="00006D40">
      <w:pPr>
        <w:pStyle w:val="Default"/>
        <w:spacing w:after="21"/>
        <w:rPr>
          <w:rFonts w:asciiTheme="minorHAnsi" w:hAnsiTheme="minorHAnsi"/>
          <w:sz w:val="22"/>
          <w:szCs w:val="22"/>
        </w:rPr>
      </w:pPr>
      <w:r>
        <w:rPr>
          <w:rFonts w:asciiTheme="minorHAnsi" w:hAnsiTheme="minorHAnsi"/>
          <w:sz w:val="22"/>
          <w:szCs w:val="22"/>
        </w:rPr>
        <w:t xml:space="preserve">All visitors </w:t>
      </w:r>
      <w:r w:rsidRPr="00C44915">
        <w:rPr>
          <w:rFonts w:asciiTheme="minorHAnsi" w:hAnsiTheme="minorHAnsi"/>
          <w:sz w:val="22"/>
          <w:szCs w:val="22"/>
        </w:rPr>
        <w:t>will be required to e</w:t>
      </w:r>
      <w:r w:rsidR="00BD28DF">
        <w:rPr>
          <w:rFonts w:asciiTheme="minorHAnsi" w:hAnsiTheme="minorHAnsi"/>
          <w:sz w:val="22"/>
          <w:szCs w:val="22"/>
        </w:rPr>
        <w:t xml:space="preserve">nter and exit the building </w:t>
      </w:r>
      <w:r w:rsidRPr="00C44915">
        <w:rPr>
          <w:rFonts w:asciiTheme="minorHAnsi" w:hAnsiTheme="minorHAnsi"/>
          <w:sz w:val="22"/>
          <w:szCs w:val="22"/>
        </w:rPr>
        <w:t xml:space="preserve">through specific doors as assigned by the administration. </w:t>
      </w:r>
    </w:p>
    <w:p w:rsidR="00006D40" w:rsidRDefault="00006D40" w:rsidP="008D5890">
      <w:pPr>
        <w:pStyle w:val="NoSpacing"/>
      </w:pPr>
    </w:p>
    <w:p w:rsidR="008D5890" w:rsidRDefault="005335A7" w:rsidP="008D5890">
      <w:pPr>
        <w:pStyle w:val="NoSpacing"/>
      </w:pPr>
      <w:r>
        <w:t>Facial covering</w:t>
      </w:r>
      <w:r w:rsidR="001F1A7F">
        <w:t>s</w:t>
      </w:r>
      <w:r>
        <w:t xml:space="preserve"> are optional </w:t>
      </w:r>
      <w:r w:rsidR="000E3B26">
        <w:t>for all visi</w:t>
      </w:r>
      <w:r>
        <w:t>tors while inside the building</w:t>
      </w:r>
      <w:r w:rsidR="000E3B26">
        <w:t xml:space="preserve">. </w:t>
      </w:r>
      <w:r w:rsidR="00006D40">
        <w:t xml:space="preserve"> </w:t>
      </w:r>
    </w:p>
    <w:p w:rsidR="00006D40" w:rsidRDefault="00006D40" w:rsidP="008D5890">
      <w:pPr>
        <w:pStyle w:val="NoSpacing"/>
      </w:pPr>
    </w:p>
    <w:p w:rsidR="009A3A0E" w:rsidRDefault="00006D40" w:rsidP="008D5890">
      <w:pPr>
        <w:pStyle w:val="NoSpacing"/>
      </w:pPr>
      <w:r>
        <w:t>All visitors</w:t>
      </w:r>
      <w:r w:rsidR="005335A7">
        <w:t xml:space="preserve"> should </w:t>
      </w:r>
      <w:r w:rsidR="008D5890">
        <w:t>take necessary steps to ensure appropri</w:t>
      </w:r>
      <w:r w:rsidR="00EC4349">
        <w:t>ate social distancing of 6 feet between individuals</w:t>
      </w:r>
      <w:r w:rsidR="0070695E">
        <w:t xml:space="preserve"> when possible. </w:t>
      </w:r>
    </w:p>
    <w:p w:rsidR="009A3A0E" w:rsidRDefault="009A3A0E" w:rsidP="008D5890">
      <w:pPr>
        <w:pStyle w:val="NoSpacing"/>
      </w:pPr>
    </w:p>
    <w:p w:rsidR="00E9409C" w:rsidRDefault="00E9409C" w:rsidP="008D5890">
      <w:pPr>
        <w:pStyle w:val="NoSpacing"/>
      </w:pPr>
    </w:p>
    <w:p w:rsidR="00006D40" w:rsidRDefault="00006D40" w:rsidP="008D5890">
      <w:pPr>
        <w:pStyle w:val="NoSpacing"/>
      </w:pPr>
    </w:p>
    <w:p w:rsidR="00EC248D" w:rsidRDefault="00EC248D" w:rsidP="008D5890">
      <w:pPr>
        <w:pStyle w:val="NoSpacing"/>
      </w:pPr>
    </w:p>
    <w:p w:rsidR="00D822D8" w:rsidRDefault="00D822D8" w:rsidP="008D5890">
      <w:pPr>
        <w:pStyle w:val="NoSpacing"/>
      </w:pPr>
    </w:p>
    <w:p w:rsidR="00D822D8" w:rsidRDefault="00D822D8" w:rsidP="008D5890">
      <w:pPr>
        <w:pStyle w:val="NoSpacing"/>
      </w:pPr>
    </w:p>
    <w:p w:rsidR="00DE0221" w:rsidRDefault="00DE0221" w:rsidP="008D5890">
      <w:pPr>
        <w:pStyle w:val="NoSpacing"/>
      </w:pPr>
    </w:p>
    <w:p w:rsidR="00DE0221" w:rsidRDefault="00DE0221" w:rsidP="008D5890">
      <w:pPr>
        <w:pStyle w:val="NoSpacing"/>
      </w:pPr>
    </w:p>
    <w:p w:rsidR="00DE0221" w:rsidRDefault="00DE0221" w:rsidP="008D5890">
      <w:pPr>
        <w:pStyle w:val="NoSpacing"/>
      </w:pPr>
    </w:p>
    <w:p w:rsidR="00D822D8" w:rsidRDefault="00D822D8" w:rsidP="008D5890">
      <w:pPr>
        <w:pStyle w:val="NoSpacing"/>
      </w:pPr>
    </w:p>
    <w:p w:rsidR="00E75C82" w:rsidRDefault="00E75C82" w:rsidP="008D5890">
      <w:pPr>
        <w:pStyle w:val="NoSpacing"/>
      </w:pPr>
    </w:p>
    <w:p w:rsidR="00D822D8" w:rsidRDefault="00D822D8" w:rsidP="008D5890">
      <w:pPr>
        <w:pStyle w:val="NoSpacing"/>
      </w:pPr>
    </w:p>
    <w:p w:rsidR="00487C13" w:rsidRDefault="00487C13" w:rsidP="008D5890">
      <w:pPr>
        <w:pStyle w:val="NoSpacing"/>
      </w:pPr>
    </w:p>
    <w:p w:rsidR="00D822D8" w:rsidRDefault="00D822D8" w:rsidP="008D5890">
      <w:pPr>
        <w:pStyle w:val="NoSpacing"/>
      </w:pPr>
    </w:p>
    <w:p w:rsidR="00DA276E" w:rsidRDefault="00EC248D" w:rsidP="008D5890">
      <w:pPr>
        <w:pStyle w:val="NoSpacing"/>
        <w:rPr>
          <w:b/>
        </w:rPr>
      </w:pPr>
      <w:r w:rsidRPr="00EC248D">
        <w:rPr>
          <w:b/>
        </w:rPr>
        <w:t xml:space="preserve">Quarantine for Individuals Diagnosed </w:t>
      </w:r>
      <w:r w:rsidR="009C0E8E">
        <w:rPr>
          <w:b/>
        </w:rPr>
        <w:t>with</w:t>
      </w:r>
      <w:r w:rsidRPr="00EC248D">
        <w:rPr>
          <w:b/>
        </w:rPr>
        <w:t xml:space="preserve"> COVID-19 </w:t>
      </w:r>
    </w:p>
    <w:p w:rsidR="00DA276E" w:rsidRPr="00DA276E" w:rsidRDefault="00DA276E" w:rsidP="008D5890">
      <w:pPr>
        <w:pStyle w:val="NoSpacing"/>
        <w:rPr>
          <w:b/>
        </w:rPr>
      </w:pPr>
      <w:r>
        <w:rPr>
          <w:b/>
        </w:rPr>
        <w:t>Per CDC guidelines</w:t>
      </w:r>
    </w:p>
    <w:p w:rsidR="00DA276E" w:rsidRDefault="00DA276E" w:rsidP="008D5890">
      <w:pPr>
        <w:pStyle w:val="NoSpacing"/>
      </w:pPr>
    </w:p>
    <w:p w:rsidR="00CB25BC" w:rsidRPr="00CB25BC" w:rsidRDefault="00FB40BD" w:rsidP="008D5890">
      <w:pPr>
        <w:pStyle w:val="NoSpacing"/>
        <w:rPr>
          <w:b/>
        </w:rPr>
      </w:pPr>
      <w:r>
        <w:rPr>
          <w:b/>
        </w:rPr>
        <w:t>Positive COVID</w:t>
      </w:r>
      <w:r w:rsidR="00CB25BC" w:rsidRPr="00CB25BC">
        <w:rPr>
          <w:b/>
        </w:rPr>
        <w:t>-19 Test</w:t>
      </w:r>
    </w:p>
    <w:p w:rsidR="003F3C5D" w:rsidRDefault="00DE0221" w:rsidP="00DE0221">
      <w:pPr>
        <w:rPr>
          <w:rFonts w:cs="Arial"/>
          <w:color w:val="222222"/>
          <w:shd w:val="clear" w:color="auto" w:fill="FFFFFF"/>
        </w:rPr>
      </w:pPr>
      <w:r w:rsidRPr="00DE0221">
        <w:rPr>
          <w:rFonts w:cs="Arial"/>
          <w:color w:val="222222"/>
          <w:shd w:val="clear" w:color="auto" w:fill="FFFFFF"/>
        </w:rPr>
        <w:t>Anyone who</w:t>
      </w:r>
      <w:r w:rsidR="003F3C5D">
        <w:rPr>
          <w:rFonts w:cs="Arial"/>
          <w:color w:val="222222"/>
          <w:shd w:val="clear" w:color="auto" w:fill="FFFFFF"/>
        </w:rPr>
        <w:t xml:space="preserve"> tests positive for COVID must</w:t>
      </w:r>
      <w:r w:rsidRPr="00DE0221">
        <w:rPr>
          <w:rFonts w:cs="Arial"/>
          <w:color w:val="222222"/>
          <w:shd w:val="clear" w:color="auto" w:fill="FFFFFF"/>
        </w:rPr>
        <w:t xml:space="preserve"> quarantine for 5 days and </w:t>
      </w:r>
      <w:r w:rsidR="003F3C5D">
        <w:rPr>
          <w:rFonts w:cs="Arial"/>
          <w:color w:val="222222"/>
          <w:shd w:val="clear" w:color="auto" w:fill="FFFFFF"/>
        </w:rPr>
        <w:t xml:space="preserve">should wear a </w:t>
      </w:r>
      <w:r w:rsidRPr="00DE0221">
        <w:rPr>
          <w:rFonts w:cs="Arial"/>
          <w:color w:val="222222"/>
          <w:shd w:val="clear" w:color="auto" w:fill="FFFFFF"/>
        </w:rPr>
        <w:t>mask for 5 days after returning to school</w:t>
      </w:r>
      <w:r w:rsidR="003F3C5D">
        <w:rPr>
          <w:rFonts w:cs="Arial"/>
          <w:color w:val="222222"/>
          <w:shd w:val="clear" w:color="auto" w:fill="FFFFFF"/>
        </w:rPr>
        <w:t xml:space="preserve"> from quarantine</w:t>
      </w:r>
      <w:r w:rsidRPr="00DE0221">
        <w:rPr>
          <w:rFonts w:cs="Arial"/>
          <w:color w:val="222222"/>
          <w:shd w:val="clear" w:color="auto" w:fill="FFFFFF"/>
        </w:rPr>
        <w:t xml:space="preserve">. </w:t>
      </w:r>
    </w:p>
    <w:p w:rsidR="00DE0221" w:rsidRPr="00DE0221" w:rsidRDefault="00DE0221" w:rsidP="00DE0221">
      <w:r w:rsidRPr="00DE0221">
        <w:rPr>
          <w:rFonts w:cs="Arial"/>
          <w:color w:val="222222"/>
          <w:shd w:val="clear" w:color="auto" w:fill="FFFFFF"/>
        </w:rPr>
        <w:t>Anyone who has known or suspected exposure to COVID should wear a mask around others for 10 days from their last exposure, regardless of vaccination status or history of prior infection.</w:t>
      </w:r>
    </w:p>
    <w:p w:rsidR="00FB40BD" w:rsidRDefault="00FB40BD" w:rsidP="008D5890">
      <w:pPr>
        <w:pStyle w:val="NoSpacing"/>
      </w:pPr>
    </w:p>
    <w:p w:rsidR="00112054" w:rsidRDefault="00112054" w:rsidP="008D5890">
      <w:pPr>
        <w:pStyle w:val="NoSpacing"/>
      </w:pPr>
    </w:p>
    <w:p w:rsidR="00FB40BD" w:rsidRDefault="00FB40BD" w:rsidP="008D5890">
      <w:pPr>
        <w:pStyle w:val="NoSpacing"/>
      </w:pPr>
    </w:p>
    <w:p w:rsidR="005335A7" w:rsidRPr="00513E52" w:rsidRDefault="00513E52" w:rsidP="008D5890">
      <w:pPr>
        <w:pStyle w:val="NoSpacing"/>
        <w:rPr>
          <w:b/>
        </w:rPr>
      </w:pPr>
      <w:r w:rsidRPr="00513E52">
        <w:rPr>
          <w:b/>
        </w:rPr>
        <w:t>Absences due COVID-19 Quarantine</w:t>
      </w:r>
    </w:p>
    <w:p w:rsidR="00EC248D" w:rsidRDefault="00897F93" w:rsidP="008D5890">
      <w:pPr>
        <w:pStyle w:val="NoSpacing"/>
      </w:pPr>
      <w:r>
        <w:t>For students who are absent due to quarantine</w:t>
      </w:r>
      <w:r w:rsidR="00EC248D">
        <w:t>, policies will be adjusted</w:t>
      </w:r>
      <w:r>
        <w:t xml:space="preserve"> so as not to penalize students </w:t>
      </w:r>
      <w:r w:rsidR="00EC248D">
        <w:t xml:space="preserve">for </w:t>
      </w:r>
      <w:r>
        <w:t xml:space="preserve">the </w:t>
      </w:r>
      <w:r w:rsidR="00EC248D">
        <w:t>required quarantine period(s)</w:t>
      </w:r>
      <w:r>
        <w:t>. Policies will be adjusted</w:t>
      </w:r>
      <w:r w:rsidR="00EC248D">
        <w:t xml:space="preserve"> by permitting distance education, remote learning, or student make-up for those who are absent </w:t>
      </w:r>
      <w:r w:rsidR="00EC248D" w:rsidRPr="00461131">
        <w:rPr>
          <w:u w:val="single"/>
        </w:rPr>
        <w:t xml:space="preserve">due to </w:t>
      </w:r>
      <w:r w:rsidR="00E63DD2">
        <w:rPr>
          <w:u w:val="single"/>
        </w:rPr>
        <w:t xml:space="preserve">and during COVID-19 </w:t>
      </w:r>
      <w:r w:rsidR="00EC248D" w:rsidRPr="00461131">
        <w:rPr>
          <w:u w:val="single"/>
        </w:rPr>
        <w:t>quarantine.</w:t>
      </w:r>
    </w:p>
    <w:p w:rsidR="00EC248D" w:rsidRDefault="00EC248D" w:rsidP="008D5890">
      <w:pPr>
        <w:pStyle w:val="NoSpacing"/>
      </w:pPr>
    </w:p>
    <w:p w:rsidR="001F1A7F" w:rsidRDefault="001F1A7F" w:rsidP="001F1A7F">
      <w:pPr>
        <w:pStyle w:val="NoSpacing"/>
      </w:pPr>
      <w:r>
        <w:t>Students must present documentation of the positive COVID test.</w:t>
      </w:r>
    </w:p>
    <w:p w:rsidR="00EC248D" w:rsidRDefault="00EC248D" w:rsidP="008D5890">
      <w:pPr>
        <w:pStyle w:val="NoSpacing"/>
      </w:pPr>
    </w:p>
    <w:p w:rsidR="00B45E93" w:rsidRPr="00B45E93" w:rsidRDefault="00B45E93" w:rsidP="008D5890">
      <w:pPr>
        <w:pStyle w:val="NoSpacing"/>
        <w:rPr>
          <w:i/>
          <w:u w:val="single"/>
        </w:rPr>
      </w:pPr>
      <w:bookmarkStart w:id="0" w:name="_GoBack"/>
      <w:bookmarkEnd w:id="0"/>
    </w:p>
    <w:p w:rsidR="00B45E93" w:rsidRPr="00B45E93" w:rsidRDefault="00B45E93" w:rsidP="008D5890">
      <w:pPr>
        <w:pStyle w:val="NoSpacing"/>
        <w:rPr>
          <w:i/>
          <w:u w:val="single"/>
        </w:rPr>
      </w:pPr>
    </w:p>
    <w:sectPr w:rsidR="00B45E93" w:rsidRPr="00B45E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48" w:rsidRDefault="00C26948" w:rsidP="00C26948">
      <w:pPr>
        <w:spacing w:after="0" w:line="240" w:lineRule="auto"/>
      </w:pPr>
      <w:r>
        <w:separator/>
      </w:r>
    </w:p>
  </w:endnote>
  <w:endnote w:type="continuationSeparator" w:id="0">
    <w:p w:rsidR="00C26948" w:rsidRDefault="00C26948" w:rsidP="00C2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4">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8924"/>
      <w:docPartObj>
        <w:docPartGallery w:val="Page Numbers (Bottom of Page)"/>
        <w:docPartUnique/>
      </w:docPartObj>
    </w:sdtPr>
    <w:sdtEndPr>
      <w:rPr>
        <w:noProof/>
      </w:rPr>
    </w:sdtEndPr>
    <w:sdtContent>
      <w:p w:rsidR="00C26948" w:rsidRDefault="00C26948">
        <w:pPr>
          <w:pStyle w:val="Footer"/>
        </w:pPr>
        <w:r>
          <w:t xml:space="preserve">Page | </w:t>
        </w:r>
        <w:r>
          <w:fldChar w:fldCharType="begin"/>
        </w:r>
        <w:r>
          <w:instrText xml:space="preserve"> PAGE   \* MERGEFORMAT </w:instrText>
        </w:r>
        <w:r>
          <w:fldChar w:fldCharType="separate"/>
        </w:r>
        <w:r w:rsidR="001F1A7F">
          <w:rPr>
            <w:noProof/>
          </w:rPr>
          <w:t>2</w:t>
        </w:r>
        <w:r>
          <w:rPr>
            <w:noProof/>
          </w:rPr>
          <w:fldChar w:fldCharType="end"/>
        </w:r>
      </w:p>
    </w:sdtContent>
  </w:sdt>
  <w:p w:rsidR="00C26948" w:rsidRDefault="00C26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48" w:rsidRDefault="00C26948" w:rsidP="00C26948">
      <w:pPr>
        <w:spacing w:after="0" w:line="240" w:lineRule="auto"/>
      </w:pPr>
      <w:r>
        <w:separator/>
      </w:r>
    </w:p>
  </w:footnote>
  <w:footnote w:type="continuationSeparator" w:id="0">
    <w:p w:rsidR="00C26948" w:rsidRDefault="00C26948" w:rsidP="00C26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33E1"/>
    <w:multiLevelType w:val="hybridMultilevel"/>
    <w:tmpl w:val="B0BE0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B4727"/>
    <w:multiLevelType w:val="hybridMultilevel"/>
    <w:tmpl w:val="7166D494"/>
    <w:lvl w:ilvl="0" w:tplc="8C86920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67491"/>
    <w:multiLevelType w:val="hybridMultilevel"/>
    <w:tmpl w:val="227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F6E8F"/>
    <w:multiLevelType w:val="hybridMultilevel"/>
    <w:tmpl w:val="7330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34"/>
    <w:rsid w:val="00006D40"/>
    <w:rsid w:val="00030615"/>
    <w:rsid w:val="00062E4F"/>
    <w:rsid w:val="00073C90"/>
    <w:rsid w:val="000C169E"/>
    <w:rsid w:val="000E3B26"/>
    <w:rsid w:val="0010111D"/>
    <w:rsid w:val="00112054"/>
    <w:rsid w:val="00135834"/>
    <w:rsid w:val="001479C8"/>
    <w:rsid w:val="00185FF8"/>
    <w:rsid w:val="001F1A7F"/>
    <w:rsid w:val="001F3E26"/>
    <w:rsid w:val="001F6D38"/>
    <w:rsid w:val="00213FFB"/>
    <w:rsid w:val="002A5CE4"/>
    <w:rsid w:val="0035653E"/>
    <w:rsid w:val="00363319"/>
    <w:rsid w:val="00366283"/>
    <w:rsid w:val="00375185"/>
    <w:rsid w:val="003F3C5D"/>
    <w:rsid w:val="004302FF"/>
    <w:rsid w:val="00436CE2"/>
    <w:rsid w:val="004422D1"/>
    <w:rsid w:val="004568F1"/>
    <w:rsid w:val="00461131"/>
    <w:rsid w:val="00467747"/>
    <w:rsid w:val="00477D85"/>
    <w:rsid w:val="00487C13"/>
    <w:rsid w:val="004B29D4"/>
    <w:rsid w:val="00513E52"/>
    <w:rsid w:val="005335A7"/>
    <w:rsid w:val="0054353F"/>
    <w:rsid w:val="0056196B"/>
    <w:rsid w:val="0056785A"/>
    <w:rsid w:val="0057690F"/>
    <w:rsid w:val="005831C2"/>
    <w:rsid w:val="005C0FAF"/>
    <w:rsid w:val="005F755C"/>
    <w:rsid w:val="0060437F"/>
    <w:rsid w:val="006234CD"/>
    <w:rsid w:val="0063744C"/>
    <w:rsid w:val="00670748"/>
    <w:rsid w:val="00671C95"/>
    <w:rsid w:val="0069337B"/>
    <w:rsid w:val="006D303F"/>
    <w:rsid w:val="006D6D47"/>
    <w:rsid w:val="006D78EB"/>
    <w:rsid w:val="006F7B23"/>
    <w:rsid w:val="0070695E"/>
    <w:rsid w:val="00715A71"/>
    <w:rsid w:val="00721926"/>
    <w:rsid w:val="007237A6"/>
    <w:rsid w:val="00734BB7"/>
    <w:rsid w:val="00744481"/>
    <w:rsid w:val="00746BE7"/>
    <w:rsid w:val="00781298"/>
    <w:rsid w:val="00794515"/>
    <w:rsid w:val="007C0059"/>
    <w:rsid w:val="007C182A"/>
    <w:rsid w:val="00810BAF"/>
    <w:rsid w:val="0088606E"/>
    <w:rsid w:val="00897F93"/>
    <w:rsid w:val="008D5890"/>
    <w:rsid w:val="00900A03"/>
    <w:rsid w:val="00942695"/>
    <w:rsid w:val="009A1845"/>
    <w:rsid w:val="009A301D"/>
    <w:rsid w:val="009A3A0E"/>
    <w:rsid w:val="009C0E8E"/>
    <w:rsid w:val="009D01F4"/>
    <w:rsid w:val="00A1217E"/>
    <w:rsid w:val="00A12796"/>
    <w:rsid w:val="00A66A0A"/>
    <w:rsid w:val="00AF683C"/>
    <w:rsid w:val="00B06179"/>
    <w:rsid w:val="00B45E93"/>
    <w:rsid w:val="00B57FB4"/>
    <w:rsid w:val="00B6489A"/>
    <w:rsid w:val="00B7756E"/>
    <w:rsid w:val="00BD28DF"/>
    <w:rsid w:val="00BD4EC2"/>
    <w:rsid w:val="00C26948"/>
    <w:rsid w:val="00CB25BC"/>
    <w:rsid w:val="00CD6AB7"/>
    <w:rsid w:val="00CE2005"/>
    <w:rsid w:val="00D5531E"/>
    <w:rsid w:val="00D60B2D"/>
    <w:rsid w:val="00D822D8"/>
    <w:rsid w:val="00DA276E"/>
    <w:rsid w:val="00DB74C4"/>
    <w:rsid w:val="00DD6842"/>
    <w:rsid w:val="00DE0221"/>
    <w:rsid w:val="00DF1F74"/>
    <w:rsid w:val="00E63DD2"/>
    <w:rsid w:val="00E725CC"/>
    <w:rsid w:val="00E75C82"/>
    <w:rsid w:val="00E9409C"/>
    <w:rsid w:val="00E96346"/>
    <w:rsid w:val="00EB2797"/>
    <w:rsid w:val="00EC248D"/>
    <w:rsid w:val="00EC4349"/>
    <w:rsid w:val="00EC5899"/>
    <w:rsid w:val="00F3615B"/>
    <w:rsid w:val="00F70F3D"/>
    <w:rsid w:val="00F93DF6"/>
    <w:rsid w:val="00FA0B1A"/>
    <w:rsid w:val="00FB40BD"/>
    <w:rsid w:val="00FD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A5A8F-B4D9-4651-946F-A655C424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834"/>
    <w:pPr>
      <w:spacing w:after="0" w:line="240" w:lineRule="auto"/>
    </w:pPr>
  </w:style>
  <w:style w:type="paragraph" w:customStyle="1" w:styleId="Default">
    <w:name w:val="Default"/>
    <w:rsid w:val="0013583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1926"/>
    <w:pPr>
      <w:ind w:left="720"/>
      <w:contextualSpacing/>
    </w:pPr>
  </w:style>
  <w:style w:type="character" w:styleId="Hyperlink">
    <w:name w:val="Hyperlink"/>
    <w:basedOn w:val="DefaultParagraphFont"/>
    <w:uiPriority w:val="99"/>
    <w:unhideWhenUsed/>
    <w:rsid w:val="00734BB7"/>
    <w:rPr>
      <w:color w:val="0563C1" w:themeColor="hyperlink"/>
      <w:u w:val="single"/>
    </w:rPr>
  </w:style>
  <w:style w:type="paragraph" w:styleId="BalloonText">
    <w:name w:val="Balloon Text"/>
    <w:basedOn w:val="Normal"/>
    <w:link w:val="BalloonTextChar"/>
    <w:uiPriority w:val="99"/>
    <w:semiHidden/>
    <w:unhideWhenUsed/>
    <w:rsid w:val="00E96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46"/>
    <w:rPr>
      <w:rFonts w:ascii="Segoe UI" w:hAnsi="Segoe UI" w:cs="Segoe UI"/>
      <w:sz w:val="18"/>
      <w:szCs w:val="18"/>
    </w:rPr>
  </w:style>
  <w:style w:type="paragraph" w:styleId="Header">
    <w:name w:val="header"/>
    <w:basedOn w:val="Normal"/>
    <w:link w:val="HeaderChar"/>
    <w:uiPriority w:val="99"/>
    <w:unhideWhenUsed/>
    <w:rsid w:val="00C26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48"/>
  </w:style>
  <w:style w:type="paragraph" w:styleId="Footer">
    <w:name w:val="footer"/>
    <w:basedOn w:val="Normal"/>
    <w:link w:val="FooterChar"/>
    <w:uiPriority w:val="99"/>
    <w:unhideWhenUsed/>
    <w:rsid w:val="00C26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48"/>
  </w:style>
  <w:style w:type="paragraph" w:styleId="NormalWeb">
    <w:name w:val="Normal (Web)"/>
    <w:basedOn w:val="Normal"/>
    <w:uiPriority w:val="99"/>
    <w:semiHidden/>
    <w:unhideWhenUsed/>
    <w:rsid w:val="00706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ect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the.moore@pikectc.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Pike County CTC</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Lathe Moore</dc:creator>
  <cp:keywords/>
  <dc:description/>
  <cp:lastModifiedBy>Lathe Moore</cp:lastModifiedBy>
  <cp:revision>5</cp:revision>
  <cp:lastPrinted>2023-08-30T14:22:00Z</cp:lastPrinted>
  <dcterms:created xsi:type="dcterms:W3CDTF">2023-08-29T14:37:00Z</dcterms:created>
  <dcterms:modified xsi:type="dcterms:W3CDTF">2023-08-30T14:28:00Z</dcterms:modified>
</cp:coreProperties>
</file>